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898A" w14:textId="2C56A81B" w:rsidR="007E3455" w:rsidRPr="00D359B7" w:rsidRDefault="007E3455" w:rsidP="007E345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ZARZĄDZENIE DZIEKANA nr 4</w:t>
      </w:r>
      <w:r w:rsidR="00A73370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</w:t>
      </w:r>
      <w:r w:rsidRPr="00D359B7">
        <w:rPr>
          <w:rFonts w:asciiTheme="minorHAnsi" w:hAnsiTheme="minorHAnsi" w:cstheme="minorHAnsi"/>
          <w:b/>
          <w:bCs/>
          <w:sz w:val="22"/>
          <w:szCs w:val="22"/>
        </w:rPr>
        <w:t>2024-2028</w:t>
      </w:r>
    </w:p>
    <w:p w14:paraId="72802A6D" w14:textId="2708DCEE" w:rsidR="007E3455" w:rsidRPr="00D359B7" w:rsidRDefault="007E3455" w:rsidP="007E345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F138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 czerwca</w:t>
      </w: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70717C0" w14:textId="77777777" w:rsidR="007E3455" w:rsidRPr="00D359B7" w:rsidRDefault="007E3455" w:rsidP="007E34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49EE26" w14:textId="0C825C9D" w:rsidR="00C1186F" w:rsidRDefault="00C1186F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027ACA9" w14:textId="4C886FA5" w:rsidR="00F138A6" w:rsidRDefault="00F138A6" w:rsidP="00467DE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dnia 2 czerwca 2025 roku na Wydziale Zarządzania obowiązuje „Procedura</w:t>
      </w:r>
      <w:r w:rsidR="00467DEF">
        <w:rPr>
          <w:rFonts w:asciiTheme="minorHAnsi" w:hAnsiTheme="minorHAnsi" w:cstheme="minorHAnsi"/>
          <w:sz w:val="22"/>
          <w:szCs w:val="22"/>
        </w:rPr>
        <w:t xml:space="preserve"> </w:t>
      </w:r>
      <w:r w:rsidR="00A73370">
        <w:rPr>
          <w:rFonts w:asciiTheme="minorHAnsi" w:hAnsiTheme="minorHAnsi" w:cstheme="minorHAnsi"/>
          <w:sz w:val="22"/>
          <w:szCs w:val="22"/>
        </w:rPr>
        <w:t>tworzenia nowej katedry na Wydziale Zarządzania</w:t>
      </w:r>
      <w:r>
        <w:rPr>
          <w:rFonts w:asciiTheme="minorHAnsi" w:hAnsiTheme="minorHAnsi" w:cstheme="minorHAnsi"/>
          <w:sz w:val="22"/>
          <w:szCs w:val="22"/>
        </w:rPr>
        <w:t>”.</w:t>
      </w:r>
    </w:p>
    <w:p w14:paraId="5A275C7D" w14:textId="5C3D362B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Procedura stanowi załącznik do Zarządzenia.</w:t>
      </w:r>
    </w:p>
    <w:p w14:paraId="3353EDF5" w14:textId="35DC9DC8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6B9DC9F6" w14:textId="1F59C713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236DC2C" w14:textId="1DA96DA3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7DFBE0A" w14:textId="2D8A4579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C980382" w14:textId="5ECB4FD1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38C1EA9B" w14:textId="02520272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F34837E" w14:textId="3CA53578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9010C05" w14:textId="2836E3F9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CD49E39" w14:textId="63C6D795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E495807" w14:textId="3EC2E9C6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68F139D" w14:textId="49F06133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5CDC256" w14:textId="61A52ACB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8678783" w14:textId="56C6774B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6DB55C2" w14:textId="7775C153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7B8682C9" w14:textId="7254601D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9F8258F" w14:textId="2FC59D84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4B389E21" w14:textId="56173546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3639DBD" w14:textId="2FA7374C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3D013E12" w14:textId="77777777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61FE0F66" w14:textId="77777777" w:rsidR="00A73370" w:rsidRPr="00CD6F40" w:rsidRDefault="00A73370" w:rsidP="00A73370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D6F40">
        <w:rPr>
          <w:rFonts w:ascii="Calibri" w:hAnsi="Calibri" w:cs="Calibri"/>
          <w:b/>
          <w:bCs/>
          <w:sz w:val="26"/>
          <w:szCs w:val="26"/>
        </w:rPr>
        <w:lastRenderedPageBreak/>
        <w:t xml:space="preserve">Procedura tworzenia nowej katedry na </w:t>
      </w:r>
    </w:p>
    <w:p w14:paraId="6AA1AE51" w14:textId="77777777" w:rsidR="00A73370" w:rsidRPr="00CD6F40" w:rsidRDefault="00A73370" w:rsidP="00A73370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D6F40">
        <w:rPr>
          <w:rFonts w:ascii="Calibri" w:hAnsi="Calibri" w:cs="Calibri"/>
          <w:b/>
          <w:bCs/>
          <w:sz w:val="26"/>
          <w:szCs w:val="26"/>
        </w:rPr>
        <w:t>Wydziale Zarządzania Politechniki Wrocławskiej</w:t>
      </w:r>
    </w:p>
    <w:p w14:paraId="57A959B4" w14:textId="77777777" w:rsidR="00A73370" w:rsidRPr="00CD6F40" w:rsidRDefault="00A73370" w:rsidP="00A73370">
      <w:pPr>
        <w:rPr>
          <w:rFonts w:ascii="Calibri" w:hAnsi="Calibri" w:cs="Calibri"/>
          <w:b/>
          <w:bCs/>
        </w:rPr>
      </w:pPr>
    </w:p>
    <w:p w14:paraId="16E32709" w14:textId="77777777" w:rsidR="00A73370" w:rsidRPr="00A463AC" w:rsidRDefault="00A73370" w:rsidP="00A73370">
      <w:pPr>
        <w:rPr>
          <w:rFonts w:ascii="Calibri" w:hAnsi="Calibri" w:cs="Calibri"/>
          <w:b/>
          <w:bCs/>
        </w:rPr>
      </w:pPr>
      <w:r w:rsidRPr="00A463AC">
        <w:rPr>
          <w:rFonts w:ascii="Calibri" w:hAnsi="Calibri" w:cs="Calibri"/>
          <w:b/>
          <w:bCs/>
        </w:rPr>
        <w:t>Krok 1: Przygotowanie wniosku przez wnioskodawcę</w:t>
      </w:r>
    </w:p>
    <w:p w14:paraId="235D332D" w14:textId="137BF13F" w:rsidR="00A73370" w:rsidRPr="00A463AC" w:rsidRDefault="00A73370" w:rsidP="00A73370">
      <w:pPr>
        <w:numPr>
          <w:ilvl w:val="0"/>
          <w:numId w:val="18"/>
        </w:numPr>
        <w:spacing w:after="160" w:line="278" w:lineRule="auto"/>
        <w:rPr>
          <w:rFonts w:ascii="Calibri" w:hAnsi="Calibri" w:cs="Calibri"/>
        </w:rPr>
      </w:pPr>
      <w:r w:rsidRPr="00A463AC">
        <w:rPr>
          <w:rFonts w:ascii="Calibri" w:hAnsi="Calibri" w:cs="Calibri"/>
        </w:rPr>
        <w:t>Wnioskodawca składa komplet dokumentów do Dziekan Wydziału</w:t>
      </w:r>
      <w:r>
        <w:rPr>
          <w:rFonts w:ascii="Calibri" w:hAnsi="Calibri" w:cs="Calibri"/>
        </w:rPr>
        <w:t>.</w:t>
      </w:r>
      <w:r w:rsidRPr="00A463AC">
        <w:rPr>
          <w:rFonts w:ascii="Calibri" w:hAnsi="Calibri" w:cs="Calibri"/>
        </w:rPr>
        <w:t xml:space="preserve"> </w:t>
      </w:r>
    </w:p>
    <w:p w14:paraId="498113F2" w14:textId="77777777" w:rsidR="00A73370" w:rsidRPr="00A463AC" w:rsidRDefault="00A73370" w:rsidP="00A73370">
      <w:pPr>
        <w:numPr>
          <w:ilvl w:val="0"/>
          <w:numId w:val="18"/>
        </w:numPr>
        <w:spacing w:after="160" w:line="278" w:lineRule="auto"/>
        <w:rPr>
          <w:rFonts w:ascii="Calibri" w:hAnsi="Calibri" w:cs="Calibri"/>
        </w:rPr>
      </w:pPr>
      <w:r w:rsidRPr="00A463AC">
        <w:rPr>
          <w:rFonts w:ascii="Calibri" w:hAnsi="Calibri" w:cs="Calibri"/>
        </w:rPr>
        <w:t>Dokumentacja powinna zawierać:</w:t>
      </w:r>
    </w:p>
    <w:p w14:paraId="77E71981" w14:textId="77777777" w:rsidR="00A73370" w:rsidRPr="00A463AC" w:rsidRDefault="00A73370" w:rsidP="00A73370">
      <w:pPr>
        <w:numPr>
          <w:ilvl w:val="1"/>
          <w:numId w:val="20"/>
        </w:numPr>
        <w:spacing w:line="278" w:lineRule="auto"/>
        <w:ind w:left="1434" w:hanging="357"/>
        <w:rPr>
          <w:rFonts w:ascii="Calibri" w:hAnsi="Calibri" w:cs="Calibri"/>
        </w:rPr>
      </w:pPr>
      <w:r w:rsidRPr="00A463AC">
        <w:rPr>
          <w:rFonts w:ascii="Calibri" w:hAnsi="Calibri" w:cs="Calibri"/>
        </w:rPr>
        <w:t>nazwę nowej katedry w języku polskim i angielskim,</w:t>
      </w:r>
    </w:p>
    <w:p w14:paraId="77CA6DF5" w14:textId="77777777" w:rsidR="00A73370" w:rsidRPr="00A463AC" w:rsidRDefault="00A73370" w:rsidP="00A73370">
      <w:pPr>
        <w:numPr>
          <w:ilvl w:val="1"/>
          <w:numId w:val="20"/>
        </w:numPr>
        <w:spacing w:line="278" w:lineRule="auto"/>
        <w:ind w:left="1434" w:hanging="357"/>
        <w:rPr>
          <w:rFonts w:ascii="Calibri" w:hAnsi="Calibri" w:cs="Calibri"/>
        </w:rPr>
      </w:pPr>
      <w:r w:rsidRPr="00A463AC">
        <w:rPr>
          <w:rFonts w:ascii="Calibri" w:hAnsi="Calibri" w:cs="Calibri"/>
        </w:rPr>
        <w:t xml:space="preserve">listę pracowników (minimum 12 nauczycieli akademickich, z czego co najmniej 2 profesorów lub profesorów uczelni ze stopniem doktora habilitowanego, w tym 1 profesor – zgodnie ze Statutem </w:t>
      </w:r>
      <w:proofErr w:type="spellStart"/>
      <w:r w:rsidRPr="00A463AC">
        <w:rPr>
          <w:rFonts w:ascii="Calibri" w:hAnsi="Calibri" w:cs="Calibri"/>
        </w:rPr>
        <w:t>PWr</w:t>
      </w:r>
      <w:proofErr w:type="spellEnd"/>
      <w:r w:rsidRPr="00A463AC">
        <w:rPr>
          <w:rFonts w:ascii="Calibri" w:hAnsi="Calibri" w:cs="Calibri"/>
        </w:rPr>
        <w:t>),</w:t>
      </w:r>
    </w:p>
    <w:p w14:paraId="2BE95933" w14:textId="77777777" w:rsidR="00A73370" w:rsidRPr="00A463AC" w:rsidRDefault="00A73370" w:rsidP="00A73370">
      <w:pPr>
        <w:numPr>
          <w:ilvl w:val="1"/>
          <w:numId w:val="20"/>
        </w:numPr>
        <w:spacing w:line="278" w:lineRule="auto"/>
        <w:ind w:left="1434" w:hanging="357"/>
        <w:rPr>
          <w:rFonts w:ascii="Calibri" w:hAnsi="Calibri" w:cs="Calibri"/>
        </w:rPr>
      </w:pPr>
      <w:r w:rsidRPr="00A463AC">
        <w:rPr>
          <w:rFonts w:ascii="Calibri" w:hAnsi="Calibri" w:cs="Calibri"/>
        </w:rPr>
        <w:t>wskazanie, skąd przechodzą poszczególni pracownicy i majątek (alokacja z innych katedr),</w:t>
      </w:r>
    </w:p>
    <w:p w14:paraId="320FC37C" w14:textId="77777777" w:rsidR="00A73370" w:rsidRPr="00A463AC" w:rsidRDefault="00A73370" w:rsidP="00A73370">
      <w:pPr>
        <w:numPr>
          <w:ilvl w:val="1"/>
          <w:numId w:val="20"/>
        </w:numPr>
        <w:spacing w:line="278" w:lineRule="auto"/>
        <w:ind w:left="1434" w:hanging="357"/>
        <w:rPr>
          <w:rFonts w:ascii="Calibri" w:hAnsi="Calibri" w:cs="Calibri"/>
        </w:rPr>
      </w:pPr>
      <w:r w:rsidRPr="00A463AC">
        <w:rPr>
          <w:rFonts w:ascii="Calibri" w:hAnsi="Calibri" w:cs="Calibri"/>
        </w:rPr>
        <w:t>uzasadnienie merytoryczne i organizacyjne.</w:t>
      </w:r>
    </w:p>
    <w:p w14:paraId="21CB2A3D" w14:textId="77777777" w:rsidR="00A73370" w:rsidRPr="00CD6F40" w:rsidRDefault="00A73370" w:rsidP="00A73370">
      <w:pPr>
        <w:rPr>
          <w:rFonts w:ascii="Calibri" w:hAnsi="Calibri" w:cs="Calibri"/>
        </w:rPr>
      </w:pPr>
      <w:r w:rsidRPr="00CD6F40">
        <w:rPr>
          <w:rFonts w:ascii="Calibri" w:hAnsi="Calibri" w:cs="Calibri"/>
          <w:b/>
          <w:bCs/>
        </w:rPr>
        <w:t>Krok 2: Opinia Komisji Organizacyjnej</w:t>
      </w:r>
    </w:p>
    <w:p w14:paraId="0A2036DD" w14:textId="77777777" w:rsidR="00A73370" w:rsidRPr="00CD6F40" w:rsidRDefault="00A73370" w:rsidP="00A73370">
      <w:pPr>
        <w:numPr>
          <w:ilvl w:val="0"/>
          <w:numId w:val="15"/>
        </w:numPr>
        <w:spacing w:after="160" w:line="278" w:lineRule="auto"/>
        <w:rPr>
          <w:rFonts w:ascii="Calibri" w:hAnsi="Calibri" w:cs="Calibri"/>
        </w:rPr>
      </w:pPr>
      <w:r w:rsidRPr="00CD6F40">
        <w:rPr>
          <w:rFonts w:ascii="Calibri" w:hAnsi="Calibri" w:cs="Calibri"/>
        </w:rPr>
        <w:t>Dziekan przekazuje wniosek do Komisji Organizacyjnej, będącej ciałem doradczym Rady Wydziału, celem uzyskania opinii.​</w:t>
      </w:r>
    </w:p>
    <w:p w14:paraId="10E56174" w14:textId="77777777" w:rsidR="00A73370" w:rsidRPr="00A463AC" w:rsidRDefault="00A73370" w:rsidP="00A73370">
      <w:pPr>
        <w:rPr>
          <w:rFonts w:ascii="Calibri" w:hAnsi="Calibri" w:cs="Calibri"/>
          <w:b/>
          <w:bCs/>
        </w:rPr>
      </w:pPr>
      <w:r w:rsidRPr="00A463AC">
        <w:rPr>
          <w:rFonts w:ascii="Calibri" w:hAnsi="Calibri" w:cs="Calibri"/>
          <w:b/>
          <w:bCs/>
        </w:rPr>
        <w:t>Krok 3: Głosowanie nad kandydatem na kierownika katedry</w:t>
      </w:r>
    </w:p>
    <w:p w14:paraId="4AD85636" w14:textId="77777777" w:rsidR="00A73370" w:rsidRPr="00A463AC" w:rsidRDefault="00A73370" w:rsidP="00A73370">
      <w:pPr>
        <w:numPr>
          <w:ilvl w:val="0"/>
          <w:numId w:val="19"/>
        </w:numPr>
        <w:spacing w:after="160" w:line="278" w:lineRule="auto"/>
        <w:rPr>
          <w:rFonts w:ascii="Calibri" w:hAnsi="Calibri" w:cs="Calibri"/>
        </w:rPr>
      </w:pPr>
      <w:r w:rsidRPr="00A463AC">
        <w:rPr>
          <w:rFonts w:ascii="Calibri" w:hAnsi="Calibri" w:cs="Calibri"/>
        </w:rPr>
        <w:t>Równolegle lub niezwłocznie po opinii komisji, Dziekan – na podstawie załączone</w:t>
      </w:r>
      <w:r w:rsidRPr="00CD6F40">
        <w:rPr>
          <w:rFonts w:ascii="Calibri" w:hAnsi="Calibri" w:cs="Calibri"/>
        </w:rPr>
        <w:t xml:space="preserve">j listy pracowników </w:t>
      </w:r>
      <w:r w:rsidRPr="00A463AC">
        <w:rPr>
          <w:rFonts w:ascii="Calibri" w:hAnsi="Calibri" w:cs="Calibri"/>
        </w:rPr>
        <w:t xml:space="preserve"> – przeprowadza głosowanie nad kandydaturą kierownika nowej katedry.</w:t>
      </w:r>
    </w:p>
    <w:p w14:paraId="687042DC" w14:textId="77777777" w:rsidR="00A73370" w:rsidRPr="00CD6F40" w:rsidRDefault="00A73370" w:rsidP="00A73370">
      <w:pPr>
        <w:rPr>
          <w:rFonts w:ascii="Calibri" w:hAnsi="Calibri" w:cs="Calibri"/>
        </w:rPr>
      </w:pPr>
      <w:r w:rsidRPr="00CD6F40">
        <w:rPr>
          <w:rFonts w:ascii="Calibri" w:hAnsi="Calibri" w:cs="Calibri"/>
          <w:b/>
          <w:bCs/>
        </w:rPr>
        <w:t>Krok 4: Opinia Rady Wydziału</w:t>
      </w:r>
    </w:p>
    <w:p w14:paraId="35C1EBAE" w14:textId="77777777" w:rsidR="00A73370" w:rsidRPr="00CD6F40" w:rsidRDefault="00A73370" w:rsidP="00A73370">
      <w:pPr>
        <w:numPr>
          <w:ilvl w:val="0"/>
          <w:numId w:val="16"/>
        </w:numPr>
        <w:spacing w:after="160" w:line="278" w:lineRule="auto"/>
        <w:rPr>
          <w:rFonts w:ascii="Calibri" w:hAnsi="Calibri" w:cs="Calibri"/>
        </w:rPr>
      </w:pPr>
      <w:r w:rsidRPr="00CD6F40">
        <w:rPr>
          <w:rFonts w:ascii="Calibri" w:hAnsi="Calibri" w:cs="Calibri"/>
        </w:rPr>
        <w:t>Po uzyskaniu opinii Komisji Organizacyjnej, wniosek jest przedstawiany Radzie Wydziału w celu uzyskania jej opinii.​</w:t>
      </w:r>
    </w:p>
    <w:p w14:paraId="6B7B526B" w14:textId="77777777" w:rsidR="00A73370" w:rsidRPr="00A463AC" w:rsidRDefault="00A73370" w:rsidP="00A73370">
      <w:pPr>
        <w:rPr>
          <w:rFonts w:ascii="Calibri" w:hAnsi="Calibri" w:cs="Calibri"/>
          <w:b/>
          <w:bCs/>
        </w:rPr>
      </w:pPr>
      <w:r w:rsidRPr="00A463AC">
        <w:rPr>
          <w:rFonts w:ascii="Calibri" w:hAnsi="Calibri" w:cs="Calibri"/>
          <w:b/>
          <w:bCs/>
        </w:rPr>
        <w:t>Krok 5: Wystąpienie do Jego Magnificencji Rektora</w:t>
      </w:r>
    </w:p>
    <w:p w14:paraId="7515B566" w14:textId="77777777" w:rsidR="00A73370" w:rsidRPr="00A463AC" w:rsidRDefault="00A73370" w:rsidP="00A73370">
      <w:pPr>
        <w:numPr>
          <w:ilvl w:val="0"/>
          <w:numId w:val="20"/>
        </w:numPr>
        <w:spacing w:after="160" w:line="278" w:lineRule="auto"/>
        <w:rPr>
          <w:rFonts w:ascii="Calibri" w:hAnsi="Calibri" w:cs="Calibri"/>
        </w:rPr>
      </w:pPr>
      <w:r w:rsidRPr="00A463AC">
        <w:rPr>
          <w:rFonts w:ascii="Calibri" w:hAnsi="Calibri" w:cs="Calibri"/>
        </w:rPr>
        <w:t>Jeśli opinia Rady Wydziału jest pozytywna, Dziekan przygotowuje pismo do Jego Magnificencji Rektora z prośbą o:</w:t>
      </w:r>
    </w:p>
    <w:p w14:paraId="5CDD04DC" w14:textId="77777777" w:rsidR="00A73370" w:rsidRPr="00A463AC" w:rsidRDefault="00A73370" w:rsidP="00A73370">
      <w:pPr>
        <w:numPr>
          <w:ilvl w:val="1"/>
          <w:numId w:val="20"/>
        </w:numPr>
        <w:spacing w:line="278" w:lineRule="auto"/>
        <w:ind w:left="1434" w:hanging="357"/>
        <w:rPr>
          <w:rFonts w:ascii="Calibri" w:hAnsi="Calibri" w:cs="Calibri"/>
        </w:rPr>
      </w:pPr>
      <w:r w:rsidRPr="00A463AC">
        <w:rPr>
          <w:rFonts w:ascii="Calibri" w:hAnsi="Calibri" w:cs="Calibri"/>
        </w:rPr>
        <w:t>utworzenie nowej katedry,</w:t>
      </w:r>
    </w:p>
    <w:p w14:paraId="26106109" w14:textId="77777777" w:rsidR="00A73370" w:rsidRPr="00A463AC" w:rsidRDefault="00A73370" w:rsidP="00A73370">
      <w:pPr>
        <w:numPr>
          <w:ilvl w:val="1"/>
          <w:numId w:val="20"/>
        </w:numPr>
        <w:spacing w:line="278" w:lineRule="auto"/>
        <w:ind w:left="1434" w:hanging="357"/>
        <w:rPr>
          <w:rFonts w:ascii="Calibri" w:hAnsi="Calibri" w:cs="Calibri"/>
        </w:rPr>
      </w:pPr>
      <w:r w:rsidRPr="00A463AC">
        <w:rPr>
          <w:rFonts w:ascii="Calibri" w:hAnsi="Calibri" w:cs="Calibri"/>
        </w:rPr>
        <w:t>zmianę struktury wewnętrznej wydziału,</w:t>
      </w:r>
    </w:p>
    <w:p w14:paraId="5D676C70" w14:textId="77777777" w:rsidR="00A73370" w:rsidRPr="00A463AC" w:rsidRDefault="00A73370" w:rsidP="00A73370">
      <w:pPr>
        <w:numPr>
          <w:ilvl w:val="1"/>
          <w:numId w:val="20"/>
        </w:numPr>
        <w:spacing w:line="278" w:lineRule="auto"/>
        <w:ind w:left="1434" w:hanging="357"/>
        <w:rPr>
          <w:rFonts w:ascii="Calibri" w:hAnsi="Calibri" w:cs="Calibri"/>
        </w:rPr>
      </w:pPr>
      <w:r w:rsidRPr="00A463AC">
        <w:rPr>
          <w:rFonts w:ascii="Calibri" w:hAnsi="Calibri" w:cs="Calibri"/>
        </w:rPr>
        <w:t>uwzględnienie alokacji kadry i majątku.</w:t>
      </w:r>
    </w:p>
    <w:p w14:paraId="63B7DA2E" w14:textId="77777777" w:rsidR="00A73370" w:rsidRPr="00CD6F40" w:rsidRDefault="00A73370" w:rsidP="00A73370">
      <w:pPr>
        <w:rPr>
          <w:rFonts w:ascii="Calibri" w:hAnsi="Calibri" w:cs="Calibri"/>
        </w:rPr>
      </w:pPr>
      <w:r w:rsidRPr="00CD6F40">
        <w:rPr>
          <w:rFonts w:ascii="Calibri" w:hAnsi="Calibri" w:cs="Calibri"/>
          <w:b/>
          <w:bCs/>
        </w:rPr>
        <w:t>Krok 6: Formalne utworzenie katedry</w:t>
      </w:r>
    </w:p>
    <w:p w14:paraId="1F39FA38" w14:textId="77777777" w:rsidR="00A73370" w:rsidRPr="00CD6F40" w:rsidRDefault="00A73370" w:rsidP="00A73370">
      <w:pPr>
        <w:numPr>
          <w:ilvl w:val="0"/>
          <w:numId w:val="17"/>
        </w:numPr>
        <w:spacing w:after="160" w:line="278" w:lineRule="auto"/>
        <w:rPr>
          <w:rFonts w:ascii="Calibri" w:hAnsi="Calibri" w:cs="Calibri"/>
        </w:rPr>
      </w:pPr>
      <w:r w:rsidRPr="00CD6F40">
        <w:rPr>
          <w:rFonts w:ascii="Calibri" w:hAnsi="Calibri" w:cs="Calibri"/>
        </w:rPr>
        <w:t>Po zatwierdzeniu przez Rektora, katedra zostaje formalnie utworzona i wpisana do struktury organizacyjnej Uczelni.</w:t>
      </w:r>
    </w:p>
    <w:p w14:paraId="669C32AB" w14:textId="77777777" w:rsidR="0015129F" w:rsidRPr="003F1F80" w:rsidRDefault="0015129F" w:rsidP="00B665A4">
      <w:pPr>
        <w:rPr>
          <w:rFonts w:asciiTheme="minorHAnsi" w:hAnsiTheme="minorHAnsi" w:cstheme="minorHAnsi"/>
          <w:sz w:val="22"/>
          <w:szCs w:val="22"/>
        </w:rPr>
      </w:pPr>
    </w:p>
    <w:sectPr w:rsidR="0015129F" w:rsidRPr="003F1F80" w:rsidSect="000613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8819" w14:textId="77777777" w:rsidR="006009A0" w:rsidRDefault="006009A0" w:rsidP="00A11C40">
      <w:r>
        <w:separator/>
      </w:r>
    </w:p>
  </w:endnote>
  <w:endnote w:type="continuationSeparator" w:id="0">
    <w:p w14:paraId="1D738895" w14:textId="77777777" w:rsidR="006009A0" w:rsidRDefault="006009A0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4590" w14:textId="77777777" w:rsidR="00BA3DF8" w:rsidRDefault="006009A0">
    <w:pPr>
      <w:pStyle w:val="Stopka"/>
    </w:pPr>
  </w:p>
  <w:p w14:paraId="5C936467" w14:textId="77777777" w:rsidR="00BA3DF8" w:rsidRDefault="006009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77CE" w14:textId="77777777" w:rsidR="00BA3DF8" w:rsidRDefault="006009A0">
    <w:pPr>
      <w:pStyle w:val="Stopka"/>
    </w:pPr>
  </w:p>
  <w:p w14:paraId="40300283" w14:textId="77777777" w:rsidR="00BA3DF8" w:rsidRDefault="00600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458C" w14:textId="77777777" w:rsidR="006009A0" w:rsidRDefault="006009A0" w:rsidP="00A11C40">
      <w:r>
        <w:separator/>
      </w:r>
    </w:p>
  </w:footnote>
  <w:footnote w:type="continuationSeparator" w:id="0">
    <w:p w14:paraId="0F245D93" w14:textId="77777777" w:rsidR="006009A0" w:rsidRDefault="006009A0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1006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5F9804" wp14:editId="7A57BD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8287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022F29" wp14:editId="55D8057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B0F"/>
    <w:multiLevelType w:val="hybridMultilevel"/>
    <w:tmpl w:val="E98C1DE8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7125F"/>
    <w:multiLevelType w:val="multilevel"/>
    <w:tmpl w:val="19EE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5625B"/>
    <w:multiLevelType w:val="multilevel"/>
    <w:tmpl w:val="EED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E04CD"/>
    <w:multiLevelType w:val="multilevel"/>
    <w:tmpl w:val="C6F8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F4187"/>
    <w:multiLevelType w:val="hybridMultilevel"/>
    <w:tmpl w:val="490A8D60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10087"/>
    <w:multiLevelType w:val="hybridMultilevel"/>
    <w:tmpl w:val="C7709620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1201"/>
    <w:multiLevelType w:val="hybridMultilevel"/>
    <w:tmpl w:val="DB143B06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956E6"/>
    <w:multiLevelType w:val="hybridMultilevel"/>
    <w:tmpl w:val="46E41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5A84"/>
    <w:multiLevelType w:val="multilevel"/>
    <w:tmpl w:val="6302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F6AC3"/>
    <w:multiLevelType w:val="hybridMultilevel"/>
    <w:tmpl w:val="20E66C46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B3C8B"/>
    <w:multiLevelType w:val="multilevel"/>
    <w:tmpl w:val="B132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30A86"/>
    <w:multiLevelType w:val="multilevel"/>
    <w:tmpl w:val="DBC0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E1C5C"/>
    <w:multiLevelType w:val="multilevel"/>
    <w:tmpl w:val="3782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62053"/>
    <w:multiLevelType w:val="hybridMultilevel"/>
    <w:tmpl w:val="7486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90008"/>
    <w:multiLevelType w:val="hybridMultilevel"/>
    <w:tmpl w:val="7A06BFE8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8481E"/>
    <w:multiLevelType w:val="hybridMultilevel"/>
    <w:tmpl w:val="77080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140FA"/>
    <w:multiLevelType w:val="multilevel"/>
    <w:tmpl w:val="EF62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E6678B"/>
    <w:multiLevelType w:val="multilevel"/>
    <w:tmpl w:val="1B7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D7F44"/>
    <w:multiLevelType w:val="multilevel"/>
    <w:tmpl w:val="48E2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91AC7"/>
    <w:multiLevelType w:val="hybridMultilevel"/>
    <w:tmpl w:val="0ACED9E8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1"/>
  </w:num>
  <w:num w:numId="13">
    <w:abstractNumId w:val="17"/>
  </w:num>
  <w:num w:numId="14">
    <w:abstractNumId w:val="2"/>
  </w:num>
  <w:num w:numId="15">
    <w:abstractNumId w:val="3"/>
  </w:num>
  <w:num w:numId="16">
    <w:abstractNumId w:val="8"/>
  </w:num>
  <w:num w:numId="17">
    <w:abstractNumId w:val="10"/>
  </w:num>
  <w:num w:numId="18">
    <w:abstractNumId w:val="12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C0"/>
    <w:rsid w:val="00004370"/>
    <w:rsid w:val="00006678"/>
    <w:rsid w:val="00011F08"/>
    <w:rsid w:val="00015F31"/>
    <w:rsid w:val="000373BF"/>
    <w:rsid w:val="000613D8"/>
    <w:rsid w:val="000A30C7"/>
    <w:rsid w:val="00122343"/>
    <w:rsid w:val="0014290C"/>
    <w:rsid w:val="00142EC0"/>
    <w:rsid w:val="0015129F"/>
    <w:rsid w:val="00162C34"/>
    <w:rsid w:val="00193517"/>
    <w:rsid w:val="001D731F"/>
    <w:rsid w:val="001F5584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565C0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3F1F80"/>
    <w:rsid w:val="004245F3"/>
    <w:rsid w:val="00461295"/>
    <w:rsid w:val="00467DEF"/>
    <w:rsid w:val="00473CA3"/>
    <w:rsid w:val="004B17E3"/>
    <w:rsid w:val="004B4136"/>
    <w:rsid w:val="004B4B41"/>
    <w:rsid w:val="004C4DDA"/>
    <w:rsid w:val="00504932"/>
    <w:rsid w:val="00517532"/>
    <w:rsid w:val="00525035"/>
    <w:rsid w:val="00526DBC"/>
    <w:rsid w:val="00537171"/>
    <w:rsid w:val="0056447D"/>
    <w:rsid w:val="00583261"/>
    <w:rsid w:val="006009A0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7E3455"/>
    <w:rsid w:val="0081427E"/>
    <w:rsid w:val="00853CB1"/>
    <w:rsid w:val="008C6CD6"/>
    <w:rsid w:val="008F4DE6"/>
    <w:rsid w:val="00920A44"/>
    <w:rsid w:val="00926AD1"/>
    <w:rsid w:val="009403A7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44030"/>
    <w:rsid w:val="00A62AFB"/>
    <w:rsid w:val="00A73370"/>
    <w:rsid w:val="00A745A1"/>
    <w:rsid w:val="00A7703E"/>
    <w:rsid w:val="00A9057F"/>
    <w:rsid w:val="00A950F4"/>
    <w:rsid w:val="00AA4A5F"/>
    <w:rsid w:val="00AC4890"/>
    <w:rsid w:val="00AF6EA2"/>
    <w:rsid w:val="00AF7937"/>
    <w:rsid w:val="00B536BF"/>
    <w:rsid w:val="00B5712D"/>
    <w:rsid w:val="00B665A4"/>
    <w:rsid w:val="00B74C5F"/>
    <w:rsid w:val="00B773BF"/>
    <w:rsid w:val="00B920F1"/>
    <w:rsid w:val="00BE2973"/>
    <w:rsid w:val="00BE35BE"/>
    <w:rsid w:val="00BF0E2A"/>
    <w:rsid w:val="00C06BF4"/>
    <w:rsid w:val="00C1186F"/>
    <w:rsid w:val="00C376A2"/>
    <w:rsid w:val="00C421BA"/>
    <w:rsid w:val="00C44265"/>
    <w:rsid w:val="00C4682B"/>
    <w:rsid w:val="00C73527"/>
    <w:rsid w:val="00C92EBD"/>
    <w:rsid w:val="00C967E0"/>
    <w:rsid w:val="00CA4B42"/>
    <w:rsid w:val="00CB0F6D"/>
    <w:rsid w:val="00CB5F17"/>
    <w:rsid w:val="00CE1FF2"/>
    <w:rsid w:val="00D04A94"/>
    <w:rsid w:val="00D15002"/>
    <w:rsid w:val="00D2605E"/>
    <w:rsid w:val="00D359B7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B232B"/>
    <w:rsid w:val="00ED1283"/>
    <w:rsid w:val="00ED72CF"/>
    <w:rsid w:val="00EF1688"/>
    <w:rsid w:val="00EF4544"/>
    <w:rsid w:val="00EF5A89"/>
    <w:rsid w:val="00F138A6"/>
    <w:rsid w:val="00F60E8C"/>
    <w:rsid w:val="00F7066F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A6F6B"/>
  <w15:docId w15:val="{8511C502-E3FC-4348-9C28-61618561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E34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7E345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359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2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6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6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3</cp:revision>
  <cp:lastPrinted>2025-05-30T09:21:00Z</cp:lastPrinted>
  <dcterms:created xsi:type="dcterms:W3CDTF">2025-05-30T09:19:00Z</dcterms:created>
  <dcterms:modified xsi:type="dcterms:W3CDTF">2025-05-30T09:21:00Z</dcterms:modified>
</cp:coreProperties>
</file>