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A162" w14:textId="1170401F" w:rsidR="00052C31" w:rsidRDefault="00052C31" w:rsidP="00052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AKTUALIZACJA z dnia 16.10.2025 r. </w:t>
      </w:r>
    </w:p>
    <w:p w14:paraId="6282625F" w14:textId="5757F4C2" w:rsidR="00052C31" w:rsidRDefault="00052C31" w:rsidP="00052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ZARZĄDZENI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DZIEKANA nr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/DZ/2024-2028</w:t>
      </w:r>
    </w:p>
    <w:p w14:paraId="3F04CDA6" w14:textId="5DC8427A" w:rsidR="00052C31" w:rsidRDefault="00052C31" w:rsidP="00052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 dnia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października 202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r.</w:t>
      </w:r>
    </w:p>
    <w:p w14:paraId="36522BCD" w14:textId="77777777" w:rsidR="00052C31" w:rsidRPr="008B0E56" w:rsidRDefault="00052C31" w:rsidP="00052C31">
      <w:pPr>
        <w:spacing w:after="240"/>
        <w:rPr>
          <w:sz w:val="10"/>
          <w:szCs w:val="10"/>
        </w:rPr>
      </w:pPr>
    </w:p>
    <w:p w14:paraId="096730CA" w14:textId="56FE816E" w:rsidR="00052C31" w:rsidRDefault="00052C31" w:rsidP="00052C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 dniem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16 </w:t>
      </w:r>
      <w:r>
        <w:rPr>
          <w:rFonts w:ascii="Calibri" w:eastAsia="Calibri" w:hAnsi="Calibri" w:cs="Calibri"/>
          <w:color w:val="000000"/>
          <w:sz w:val="22"/>
          <w:szCs w:val="22"/>
        </w:rPr>
        <w:t>października 2025 roku</w:t>
      </w:r>
      <w:r w:rsidR="00CF699A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F699A"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 podstawie Zarządzenia Wewnętrznego Rektora PWr nr 117/2023</w:t>
      </w:r>
      <w:r w:rsidR="00CF699A">
        <w:rPr>
          <w:rFonts w:ascii="Calibri" w:eastAsia="Calibri" w:hAnsi="Calibri" w:cs="Calibri"/>
          <w:color w:val="000000"/>
          <w:sz w:val="22"/>
          <w:szCs w:val="22"/>
        </w:rPr>
        <w:t>, aktualizuję skład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Wydziałow</w:t>
      </w:r>
      <w:r w:rsidR="00CF699A">
        <w:rPr>
          <w:rFonts w:ascii="Calibri" w:eastAsia="Calibri" w:hAnsi="Calibri" w:cs="Calibri"/>
          <w:b/>
          <w:color w:val="000000"/>
          <w:sz w:val="22"/>
          <w:szCs w:val="22"/>
        </w:rPr>
        <w:t>ego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Zesp</w:t>
      </w:r>
      <w:r w:rsidR="00CF699A">
        <w:rPr>
          <w:rFonts w:ascii="Calibri" w:eastAsia="Calibri" w:hAnsi="Calibri" w:cs="Calibri"/>
          <w:b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ł</w:t>
      </w:r>
      <w:r w:rsidR="00CF699A">
        <w:rPr>
          <w:rFonts w:ascii="Calibri" w:eastAsia="Calibri" w:hAnsi="Calibri" w:cs="Calibri"/>
          <w:b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ds. Hospitowania Zajęć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kadencję 2024-2028</w:t>
      </w:r>
      <w:r w:rsidR="00CF699A">
        <w:rPr>
          <w:rFonts w:ascii="Calibri" w:eastAsia="Calibri" w:hAnsi="Calibri" w:cs="Calibri"/>
          <w:color w:val="000000"/>
          <w:sz w:val="22"/>
          <w:szCs w:val="22"/>
        </w:rPr>
        <w:t>. Aktualny skład:</w:t>
      </w:r>
    </w:p>
    <w:p w14:paraId="56C77CA3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Prof. dr hab. inż. Agnieszka Bieńkowska</w:t>
      </w:r>
    </w:p>
    <w:p w14:paraId="3E056F74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Beata Bajcar, prof. uczelni</w:t>
      </w:r>
    </w:p>
    <w:p w14:paraId="719180BE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Bogdan Balicki</w:t>
      </w:r>
    </w:p>
    <w:p w14:paraId="7604DD6D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Anna Borkowska, prof. uczelni</w:t>
      </w:r>
    </w:p>
    <w:p w14:paraId="33AF87B9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Aldona Dereń, prof. uczelni</w:t>
      </w:r>
    </w:p>
    <w:p w14:paraId="6FF6980D" w14:textId="01A8FDF4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inż. Wiesław Dobrowolski, prof.</w:t>
      </w:r>
      <w:r w:rsidR="00D56BA1" w:rsidRPr="00D56BA1">
        <w:rPr>
          <w:rFonts w:ascii="Calibri" w:eastAsia="Calibri" w:hAnsi="Calibri" w:cs="Calibri"/>
          <w:sz w:val="22"/>
          <w:szCs w:val="22"/>
        </w:rPr>
        <w:t xml:space="preserve"> </w:t>
      </w:r>
      <w:r w:rsidRPr="00D56BA1">
        <w:rPr>
          <w:rFonts w:ascii="Calibri" w:eastAsia="Calibri" w:hAnsi="Calibri" w:cs="Calibri"/>
          <w:sz w:val="22"/>
          <w:szCs w:val="22"/>
        </w:rPr>
        <w:t>uczelni</w:t>
      </w:r>
    </w:p>
    <w:p w14:paraId="62340E60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Prof. dr hab. inż. Tadeusz Dudycz</w:t>
      </w:r>
    </w:p>
    <w:p w14:paraId="02186932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Prof. dr hab. inż. Jerzy Grobelny</w:t>
      </w:r>
    </w:p>
    <w:p w14:paraId="7D88615A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Liliana Hawrysz, prof. uczelni</w:t>
      </w:r>
    </w:p>
    <w:p w14:paraId="740BB0C1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Zdzisław Ilski, prof. uczelni</w:t>
      </w:r>
    </w:p>
    <w:p w14:paraId="7F88E501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inż. Joanna Iwko</w:t>
      </w:r>
    </w:p>
    <w:p w14:paraId="41C6522C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Katarzyna Jach, prof. uczelni</w:t>
      </w:r>
    </w:p>
    <w:p w14:paraId="704B30BB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Dr. hab. inż. Robert Kamiński, prof. uczelni</w:t>
      </w:r>
    </w:p>
    <w:p w14:paraId="0F997278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Prof. dr hab. inż. Adam Kasperski</w:t>
      </w:r>
    </w:p>
    <w:p w14:paraId="0CC914E1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Agata Klaus-Rosińska, prof. uczelni</w:t>
      </w:r>
    </w:p>
    <w:p w14:paraId="1932A075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Anna Kowalska-Pyzalska, prof. uczelni</w:t>
      </w:r>
    </w:p>
    <w:p w14:paraId="46425C21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Prof. dr hab. inż. Dorota Kuchta</w:t>
      </w:r>
    </w:p>
    <w:p w14:paraId="7AD53D98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Katarzyna Maciejowska, prof. uczelni</w:t>
      </w:r>
    </w:p>
    <w:p w14:paraId="61A8E7BA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Prof. dr hab. inż. Zbigniew Malara</w:t>
      </w:r>
    </w:p>
    <w:p w14:paraId="27CEBFFC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inż. Mariusz Mazurkiewicz, prof. uczelni</w:t>
      </w:r>
    </w:p>
    <w:p w14:paraId="41A7F23A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Adriana Merta-Staszczak, prof. uczelni</w:t>
      </w:r>
    </w:p>
    <w:p w14:paraId="63046014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Rafał Michalski, prof. uczelni</w:t>
      </w:r>
    </w:p>
    <w:p w14:paraId="39E6C445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 xml:space="preserve">Prof. dr hab. inż. Zbigniew Michna </w:t>
      </w:r>
    </w:p>
    <w:p w14:paraId="65045F35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Bożena Mielczarek, prof. uczelni</w:t>
      </w:r>
    </w:p>
    <w:p w14:paraId="73C573C7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Barbara Pabjan, prof. uczelni</w:t>
      </w:r>
    </w:p>
    <w:p w14:paraId="78F79F56" w14:textId="77777777" w:rsidR="00052C31" w:rsidRPr="00D56BA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D56BA1">
        <w:rPr>
          <w:rFonts w:ascii="Calibri" w:eastAsia="Calibri" w:hAnsi="Calibri" w:cs="Calibri"/>
          <w:sz w:val="22"/>
          <w:szCs w:val="22"/>
        </w:rPr>
        <w:t>Dr hab. inż. Agnieszka Parkitna, prof. uczelni</w:t>
      </w:r>
    </w:p>
    <w:p w14:paraId="4EA8A4CC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Jacek Prokopski, prof. uczelni</w:t>
      </w:r>
    </w:p>
    <w:p w14:paraId="36C6F802" w14:textId="1886AD09" w:rsidR="00052C31" w:rsidRDefault="00D56BA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Prof. d</w:t>
      </w:r>
      <w:r w:rsidR="00052C31">
        <w:rPr>
          <w:rFonts w:ascii="Calibri" w:eastAsia="Calibri" w:hAnsi="Calibri" w:cs="Calibri"/>
          <w:color w:val="000000"/>
          <w:sz w:val="22"/>
          <w:szCs w:val="22"/>
        </w:rPr>
        <w:t>r hab. Sylwia Przytuła</w:t>
      </w:r>
    </w:p>
    <w:p w14:paraId="0A252CA9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inż. Edyta Ropuszyńska-Surma, prof. uczelni</w:t>
      </w:r>
    </w:p>
    <w:p w14:paraId="4F2F1142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inż. Małgorzata Rutkowska, prof. uczelni</w:t>
      </w:r>
    </w:p>
    <w:p w14:paraId="5BB5DDDA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inż. Radosław Ryńca, prof. uczelni</w:t>
      </w:r>
    </w:p>
    <w:p w14:paraId="6B0CDBF8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Marek Sikora, prof. uczelni</w:t>
      </w:r>
    </w:p>
    <w:p w14:paraId="675FA8E2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inż. Leopold Szczurowski, prof. uczelni</w:t>
      </w:r>
    </w:p>
    <w:p w14:paraId="5BDEE69A" w14:textId="451FDFB9" w:rsidR="00052C31" w:rsidRDefault="00D56BA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Prof. d</w:t>
      </w:r>
      <w:r w:rsidR="00052C31">
        <w:rPr>
          <w:rFonts w:ascii="Calibri" w:eastAsia="Calibri" w:hAnsi="Calibri" w:cs="Calibri"/>
          <w:color w:val="000000"/>
          <w:sz w:val="22"/>
          <w:szCs w:val="22"/>
        </w:rPr>
        <w:t>r hab. inż. Katarzyna Tworek</w:t>
      </w:r>
    </w:p>
    <w:p w14:paraId="11418F7E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Jan Wadowski, prof. uczelni</w:t>
      </w:r>
    </w:p>
    <w:p w14:paraId="1B2A9DAE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Prof. dr hab. Katarzyna Weron</w:t>
      </w:r>
    </w:p>
    <w:p w14:paraId="4CEFEBEF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Prof. dr hab. inż. Rafał Weron</w:t>
      </w:r>
    </w:p>
    <w:p w14:paraId="2B3B13DB" w14:textId="77777777" w:rsidR="00052C31" w:rsidRDefault="00052C31" w:rsidP="0005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hab. inż. Magdalena Węglarz, prof. uczelni</w:t>
      </w:r>
    </w:p>
    <w:p w14:paraId="7BC67BE7" w14:textId="5F7A33E0" w:rsidR="0015129F" w:rsidRPr="00052C31" w:rsidRDefault="00052C31" w:rsidP="00B66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 Krzysztof Zymonik, prof. uczelni</w:t>
      </w:r>
    </w:p>
    <w:sectPr w:rsidR="0015129F" w:rsidRPr="00052C3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5904" w14:textId="77777777" w:rsidR="001F3597" w:rsidRDefault="001F3597" w:rsidP="00A11C40">
      <w:r>
        <w:separator/>
      </w:r>
    </w:p>
  </w:endnote>
  <w:endnote w:type="continuationSeparator" w:id="0">
    <w:p w14:paraId="1F3A8729" w14:textId="77777777" w:rsidR="001F3597" w:rsidRDefault="001F3597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318A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01F" w14:textId="77777777" w:rsidR="00BA3DF8" w:rsidRDefault="001F3597">
    <w:pPr>
      <w:pStyle w:val="Stopka"/>
    </w:pPr>
  </w:p>
  <w:p w14:paraId="2C0AF56E" w14:textId="77777777" w:rsidR="00BA3DF8" w:rsidRDefault="001F35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9CE3" w14:textId="77777777" w:rsidR="00BA3DF8" w:rsidRDefault="001F3597">
    <w:pPr>
      <w:pStyle w:val="Stopka"/>
    </w:pPr>
  </w:p>
  <w:p w14:paraId="23F97A32" w14:textId="77777777" w:rsidR="00BA3DF8" w:rsidRDefault="001F3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62B1" w14:textId="77777777" w:rsidR="001F3597" w:rsidRDefault="001F3597" w:rsidP="00A11C40">
      <w:r>
        <w:separator/>
      </w:r>
    </w:p>
  </w:footnote>
  <w:footnote w:type="continuationSeparator" w:id="0">
    <w:p w14:paraId="73B93654" w14:textId="77777777" w:rsidR="001F3597" w:rsidRDefault="001F3597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579E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211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4C8387" wp14:editId="155EB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2DB5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141654" wp14:editId="13A988A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5ADC"/>
    <w:multiLevelType w:val="multilevel"/>
    <w:tmpl w:val="0174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31"/>
    <w:rsid w:val="00004370"/>
    <w:rsid w:val="00006678"/>
    <w:rsid w:val="00011F08"/>
    <w:rsid w:val="000373BF"/>
    <w:rsid w:val="00052C31"/>
    <w:rsid w:val="000613D8"/>
    <w:rsid w:val="000A30C7"/>
    <w:rsid w:val="00122343"/>
    <w:rsid w:val="0014290C"/>
    <w:rsid w:val="00142EC0"/>
    <w:rsid w:val="0015129F"/>
    <w:rsid w:val="00162C34"/>
    <w:rsid w:val="001D731F"/>
    <w:rsid w:val="001F3597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0806"/>
    <w:rsid w:val="00CE1FF2"/>
    <w:rsid w:val="00CF699A"/>
    <w:rsid w:val="00D04A94"/>
    <w:rsid w:val="00D15002"/>
    <w:rsid w:val="00D2605E"/>
    <w:rsid w:val="00D373BA"/>
    <w:rsid w:val="00D56BA1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B50B0"/>
  <w15:docId w15:val="{37C6C0E1-565A-4CDB-A09B-BE46F14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C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25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2</cp:revision>
  <cp:lastPrinted>2019-09-30T09:01:00Z</cp:lastPrinted>
  <dcterms:created xsi:type="dcterms:W3CDTF">2025-10-16T05:49:00Z</dcterms:created>
  <dcterms:modified xsi:type="dcterms:W3CDTF">2025-10-16T06:14:00Z</dcterms:modified>
</cp:coreProperties>
</file>