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66" w:rsidRPr="003D6098" w:rsidRDefault="00BF0366" w:rsidP="003D6098">
      <w:pPr>
        <w:pStyle w:val="Nagwek1"/>
      </w:pPr>
      <w:r w:rsidRPr="003D6098">
        <w:t>REKTOR</w:t>
      </w:r>
    </w:p>
    <w:p w:rsidR="004A1838" w:rsidRDefault="00C22E50" w:rsidP="00F665FF">
      <w:pPr>
        <w:pStyle w:val="Nagwekdokumentu"/>
      </w:pPr>
      <w:r>
        <w:t xml:space="preserve">ZARZĄDZENIE WEWNĘTRZNE </w:t>
      </w:r>
      <w:r w:rsidR="00D32E1D">
        <w:t>100</w:t>
      </w:r>
      <w:r w:rsidR="004925FA">
        <w:t>/20</w:t>
      </w:r>
      <w:r w:rsidR="00E42C7A">
        <w:t>2</w:t>
      </w:r>
      <w:r w:rsidR="00E46C53">
        <w:t>3</w:t>
      </w:r>
    </w:p>
    <w:p w:rsidR="00963FFF" w:rsidRPr="003345AA" w:rsidRDefault="00963FFF" w:rsidP="00963FFF">
      <w:pPr>
        <w:pStyle w:val="Zdnia"/>
      </w:pPr>
      <w:r w:rsidRPr="003345AA">
        <w:t>z dnia</w:t>
      </w:r>
      <w:r w:rsidR="009B248B">
        <w:t xml:space="preserve"> </w:t>
      </w:r>
      <w:r w:rsidR="00D32E1D">
        <w:t>11</w:t>
      </w:r>
      <w:bookmarkStart w:id="0" w:name="_GoBack"/>
      <w:bookmarkEnd w:id="0"/>
      <w:r w:rsidR="003035CE">
        <w:t xml:space="preserve"> </w:t>
      </w:r>
      <w:r w:rsidR="0021766E">
        <w:t>października</w:t>
      </w:r>
      <w:r w:rsidR="00375775">
        <w:t xml:space="preserve"> </w:t>
      </w:r>
      <w:r w:rsidR="0018085D">
        <w:t xml:space="preserve"> 2023 r</w:t>
      </w:r>
      <w:r w:rsidR="00E46C53">
        <w:t>.</w:t>
      </w:r>
    </w:p>
    <w:p w:rsidR="004A1838" w:rsidRDefault="009606A3" w:rsidP="00963FFF">
      <w:pPr>
        <w:pStyle w:val="Tytudokumentu"/>
      </w:pPr>
      <w:r>
        <w:t xml:space="preserve">zmieniające Zarządzenie Wewnętrzne 72/2023 </w:t>
      </w:r>
      <w:r w:rsidR="00F665FF">
        <w:t xml:space="preserve">w sprawie </w:t>
      </w:r>
      <w:r w:rsidR="00081E92">
        <w:t xml:space="preserve"> </w:t>
      </w:r>
      <w:r w:rsidR="008A5CC3">
        <w:t>zasad pobierania opłat na studiach wyższych w Politechnice Wrocławskiej</w:t>
      </w:r>
      <w:r w:rsidR="00505987">
        <w:t>.</w:t>
      </w:r>
      <w:r w:rsidR="008A5CC3">
        <w:t xml:space="preserve"> </w:t>
      </w:r>
    </w:p>
    <w:p w:rsidR="00E53223" w:rsidRPr="008717BE" w:rsidRDefault="00E53223" w:rsidP="00E53223">
      <w:pPr>
        <w:spacing w:line="240" w:lineRule="exact"/>
        <w:jc w:val="both"/>
      </w:pPr>
      <w:r w:rsidRPr="008717BE">
        <w:t xml:space="preserve">Na podstawie art. 23 ust. 2 pkt 2  ustawy z dnia 20 lipca 2018 r. Prawo </w:t>
      </w:r>
      <w:r w:rsidR="0021766E">
        <w:t xml:space="preserve">o szkolnictwie wyższym i nauce </w:t>
      </w:r>
      <w:r w:rsidRPr="008717BE">
        <w:t>(</w:t>
      </w:r>
      <w:proofErr w:type="spellStart"/>
      <w:r w:rsidR="004F4D47">
        <w:t>t.j</w:t>
      </w:r>
      <w:proofErr w:type="spellEnd"/>
      <w:r w:rsidR="004F4D47">
        <w:t xml:space="preserve">. </w:t>
      </w:r>
      <w:r w:rsidRPr="008717BE">
        <w:t>Dz.U. z 2023 r. poz.742 ze. zm.), zarządza się</w:t>
      </w:r>
      <w:r w:rsidR="004F4D47">
        <w:t>,</w:t>
      </w:r>
      <w:r w:rsidRPr="008717BE">
        <w:t xml:space="preserve"> co następuje:</w:t>
      </w:r>
    </w:p>
    <w:p w:rsidR="006E2CFF" w:rsidRDefault="00081E92" w:rsidP="00BC6849">
      <w:pPr>
        <w:tabs>
          <w:tab w:val="left" w:pos="4536"/>
        </w:tabs>
        <w:spacing w:before="240"/>
        <w:jc w:val="center"/>
      </w:pPr>
      <w:r>
        <w:t>§ 1</w:t>
      </w:r>
    </w:p>
    <w:p w:rsidR="00C47532" w:rsidRDefault="009606A3" w:rsidP="008A5A7E">
      <w:pPr>
        <w:spacing w:after="240"/>
        <w:jc w:val="both"/>
      </w:pPr>
      <w:r>
        <w:t>Ulegają zmianie zapisy Załącznika</w:t>
      </w:r>
      <w:r w:rsidR="00116675">
        <w:t xml:space="preserve"> do Zarządzenia Wewnętrznego 72/2023 z dnia 1 września 2023 r. </w:t>
      </w:r>
      <w:r w:rsidR="000F37A2">
        <w:t>określającego Zasady pobierania opłat na studiach wyższych w Politechnice Wrocławskiej w ten sposób że</w:t>
      </w:r>
      <w:r w:rsidR="007256A3">
        <w:t xml:space="preserve"> wskazane poniżej jednostki redakcyjne </w:t>
      </w:r>
      <w:r w:rsidR="008A5A7E">
        <w:t>otrzymują następujące brzmienie</w:t>
      </w:r>
      <w:r w:rsidR="000F37A2">
        <w:t>:</w:t>
      </w:r>
    </w:p>
    <w:p w:rsidR="007256A3" w:rsidRDefault="00F57344" w:rsidP="007256A3">
      <w:pPr>
        <w:pStyle w:val="Akapitzlist"/>
        <w:numPr>
          <w:ilvl w:val="0"/>
          <w:numId w:val="23"/>
        </w:numPr>
        <w:spacing w:line="240" w:lineRule="exact"/>
        <w:jc w:val="both"/>
      </w:pPr>
      <w:r>
        <w:t xml:space="preserve">§ 3 </w:t>
      </w:r>
      <w:r w:rsidR="007256A3">
        <w:t xml:space="preserve">ust.4 </w:t>
      </w:r>
      <w:r w:rsidR="00F02856">
        <w:t>„</w:t>
      </w:r>
      <w:r w:rsidR="007256A3" w:rsidRPr="007256A3">
        <w:t>Opłaty za usługi edukacyjne ustalane są na pełny cykl kształcenia i do czasu ukończenia studiów przez osoby przyjęte na studia na dany rok akademicki.</w:t>
      </w:r>
      <w:r w:rsidR="000148CF">
        <w:t>”</w:t>
      </w:r>
    </w:p>
    <w:p w:rsidR="00241EA4" w:rsidRDefault="00241EA4">
      <w:pPr>
        <w:pStyle w:val="Akapitzlist"/>
        <w:numPr>
          <w:ilvl w:val="0"/>
          <w:numId w:val="23"/>
        </w:numPr>
        <w:spacing w:line="240" w:lineRule="exact"/>
        <w:jc w:val="both"/>
      </w:pPr>
      <w:r>
        <w:t xml:space="preserve">§ 3 </w:t>
      </w:r>
      <w:r w:rsidR="00F57344">
        <w:t xml:space="preserve">ust. </w:t>
      </w:r>
      <w:r w:rsidR="007256A3">
        <w:t>5</w:t>
      </w:r>
      <w:r w:rsidR="00081E92">
        <w:t xml:space="preserve"> </w:t>
      </w:r>
      <w:r w:rsidR="00F02856">
        <w:t>„</w:t>
      </w:r>
      <w:r w:rsidR="00F57344" w:rsidRPr="00F57344">
        <w:t xml:space="preserve">W przypadku przeniesienia się z innej uczelni, zmiany wydziału, kierunku studiów lub formy studiów,  wznowienia studiów </w:t>
      </w:r>
      <w:bookmarkStart w:id="1" w:name="_Hlk147306645"/>
      <w:r w:rsidR="00F57344" w:rsidRPr="00F57344">
        <w:t>obowiązuje wysokość opłat ustalona dla pełnego cyklu kształcenia</w:t>
      </w:r>
      <w:r w:rsidR="007256A3">
        <w:t xml:space="preserve"> studentów rozpoczynających studia </w:t>
      </w:r>
      <w:bookmarkStart w:id="2" w:name="_Hlk147307111"/>
      <w:r w:rsidR="007256A3">
        <w:t>w danym roku akademickim w ramach</w:t>
      </w:r>
      <w:r w:rsidR="00F02856">
        <w:t xml:space="preserve"> tego etapu studiów, na którym student jest zaewidencjonowany</w:t>
      </w:r>
      <w:bookmarkEnd w:id="1"/>
      <w:bookmarkEnd w:id="2"/>
      <w:r w:rsidR="00F02856">
        <w:t>.”</w:t>
      </w:r>
    </w:p>
    <w:p w:rsidR="00071718" w:rsidRPr="00071718" w:rsidRDefault="000F37A2" w:rsidP="00953E64">
      <w:pPr>
        <w:pStyle w:val="Akapitzlist"/>
        <w:numPr>
          <w:ilvl w:val="0"/>
          <w:numId w:val="23"/>
        </w:numPr>
        <w:spacing w:line="240" w:lineRule="exact"/>
        <w:jc w:val="both"/>
      </w:pPr>
      <w:r>
        <w:t xml:space="preserve"> </w:t>
      </w:r>
      <w:r w:rsidR="00F02856">
        <w:t>§ 9 ust.1</w:t>
      </w:r>
      <w:r w:rsidR="00071718" w:rsidRPr="00071718">
        <w:t xml:space="preserve"> </w:t>
      </w:r>
      <w:r w:rsidR="00071718">
        <w:t>„</w:t>
      </w:r>
      <w:r w:rsidR="00071718" w:rsidRPr="00071718">
        <w:t>W przypadku przeniesienia się z innej uczelni, zmiany wydziału, kierunku studiów</w:t>
      </w:r>
      <w:r w:rsidR="009C2763">
        <w:t xml:space="preserve"> lub </w:t>
      </w:r>
      <w:r w:rsidR="00071718" w:rsidRPr="00071718">
        <w:t>formy studió</w:t>
      </w:r>
      <w:r w:rsidR="00241EA4">
        <w:t>w</w:t>
      </w:r>
      <w:r w:rsidR="009C2763">
        <w:t>,</w:t>
      </w:r>
      <w:r w:rsidR="00071718" w:rsidRPr="00071718">
        <w:t xml:space="preserve"> wznowienia studiów</w:t>
      </w:r>
      <w:r w:rsidR="000347BA">
        <w:t>,</w:t>
      </w:r>
      <w:r w:rsidR="00071718" w:rsidRPr="00071718">
        <w:t xml:space="preserve"> student studiów niestacjonarnych wnosi opłatę  w wysokości obowiązującej studentów, którzy w danym cyklu kształcenia (roku akademickim) rozpoczęli kształcenie na studiach prowadzonych w danej formie lub na danym kierunku odpowiednio:</w:t>
      </w:r>
    </w:p>
    <w:p w:rsidR="00071718" w:rsidRPr="00071718" w:rsidRDefault="00071718" w:rsidP="00071718">
      <w:pPr>
        <w:numPr>
          <w:ilvl w:val="0"/>
          <w:numId w:val="24"/>
        </w:numPr>
        <w:spacing w:line="240" w:lineRule="exact"/>
        <w:contextualSpacing/>
        <w:jc w:val="both"/>
      </w:pPr>
      <w:r w:rsidRPr="00071718">
        <w:t>semestralną, po przyjęciu na etap studiów (semestr) pomniejszoną o wysokość uprzednio wniesionej opłaty za zajęcia / grupy zajęć realizowane z wyprzedzeniem, lub</w:t>
      </w:r>
    </w:p>
    <w:p w:rsidR="00071718" w:rsidRPr="00071718" w:rsidRDefault="00071718" w:rsidP="00071718">
      <w:pPr>
        <w:numPr>
          <w:ilvl w:val="0"/>
          <w:numId w:val="24"/>
        </w:numPr>
        <w:spacing w:line="240" w:lineRule="exact"/>
        <w:contextualSpacing/>
        <w:jc w:val="both"/>
      </w:pPr>
      <w:r w:rsidRPr="00071718">
        <w:t>za powtarzanie określonych zajęć z powodu niezadowalających wyników w nauce, lub</w:t>
      </w:r>
    </w:p>
    <w:p w:rsidR="00A7137F" w:rsidRDefault="00071718" w:rsidP="00071718">
      <w:pPr>
        <w:numPr>
          <w:ilvl w:val="0"/>
          <w:numId w:val="24"/>
        </w:numPr>
        <w:spacing w:line="240" w:lineRule="exact"/>
        <w:contextualSpacing/>
        <w:jc w:val="both"/>
      </w:pPr>
      <w:r w:rsidRPr="00071718">
        <w:t xml:space="preserve">za realizację zajęć wynikających z różnic programowych </w:t>
      </w:r>
    </w:p>
    <w:p w:rsidR="00071718" w:rsidRDefault="00071718" w:rsidP="00A7137F">
      <w:pPr>
        <w:spacing w:line="240" w:lineRule="exact"/>
        <w:ind w:left="720"/>
        <w:contextualSpacing/>
        <w:jc w:val="both"/>
      </w:pPr>
      <w:r w:rsidRPr="00071718">
        <w:t>‒ w zależności od dotychczasowych osiągnięć studenta, postępów w nauce oraz różnic pomiędzy aktualnym, a dotychczas realizowanym przez studenta programem studiów, ustalonych przez dziekana wydziału zgodnie z obowiązującym Regulaminem studiów.</w:t>
      </w:r>
      <w:r w:rsidR="00A911E5">
        <w:t>”</w:t>
      </w:r>
    </w:p>
    <w:p w:rsidR="00A911E5" w:rsidRDefault="00833A6B" w:rsidP="00A911E5">
      <w:pPr>
        <w:pStyle w:val="Akapitzlist"/>
        <w:numPr>
          <w:ilvl w:val="0"/>
          <w:numId w:val="23"/>
        </w:numPr>
        <w:spacing w:line="240" w:lineRule="exact"/>
        <w:jc w:val="both"/>
      </w:pPr>
      <w:r>
        <w:t xml:space="preserve">§ 14. </w:t>
      </w:r>
      <w:r w:rsidR="00A911E5">
        <w:t>„</w:t>
      </w:r>
      <w:r>
        <w:t>W przypadku przeniesienia z innej uczelni, zmiany wydziału, kierunku studiów lub formy studiów, wznowienia studiów</w:t>
      </w:r>
      <w:r w:rsidR="009C2763">
        <w:t>,</w:t>
      </w:r>
      <w:r>
        <w:t xml:space="preserve"> student studiów stacjonarnych wnosi opłatę w wysokości obowiązującej studentów, którzy w danym cyklu kształcenia (roku akademickim) rozpoczęli kształcenie na studiach prowadzonych w danej formie lub na danym kierunku odpowiednio za powtarzanie określonych zajęć z powodu niezadowalających wyników w nauce</w:t>
      </w:r>
      <w:r w:rsidR="000148CF">
        <w:t>”</w:t>
      </w:r>
    </w:p>
    <w:p w:rsidR="00A911E5" w:rsidRDefault="00A911E5" w:rsidP="00FE6B73">
      <w:pPr>
        <w:pStyle w:val="Akapitzlist"/>
        <w:numPr>
          <w:ilvl w:val="0"/>
          <w:numId w:val="23"/>
        </w:numPr>
        <w:spacing w:line="240" w:lineRule="exact"/>
        <w:jc w:val="both"/>
      </w:pPr>
      <w:r>
        <w:t>§ 22 ust. 1 „W przypadku przeniesienia z innej uczelni, zmiany wydziału</w:t>
      </w:r>
      <w:r w:rsidR="009C2763">
        <w:t>,</w:t>
      </w:r>
      <w:r>
        <w:t xml:space="preserve"> kierunku studiów lub formy studiów</w:t>
      </w:r>
      <w:r w:rsidR="009C2763">
        <w:t>,</w:t>
      </w:r>
      <w:r>
        <w:t xml:space="preserve"> wznowienia studiów</w:t>
      </w:r>
      <w:r w:rsidR="009C2763">
        <w:t xml:space="preserve">, </w:t>
      </w:r>
      <w:r>
        <w:t>student cudzoziemiec wnosi opłatę:</w:t>
      </w:r>
    </w:p>
    <w:p w:rsidR="00953E64" w:rsidRDefault="00A911E5" w:rsidP="00953E64">
      <w:pPr>
        <w:pStyle w:val="Akapitzlist"/>
        <w:numPr>
          <w:ilvl w:val="0"/>
          <w:numId w:val="29"/>
        </w:numPr>
        <w:spacing w:line="240" w:lineRule="exact"/>
        <w:jc w:val="both"/>
      </w:pPr>
      <w:r>
        <w:t>semestralną, po przyjęciu na etap pomniejszoną o wysokość uprzednio wniesionej</w:t>
      </w:r>
    </w:p>
    <w:p w:rsidR="00A911E5" w:rsidRDefault="00A911E5" w:rsidP="00953E64">
      <w:pPr>
        <w:spacing w:line="240" w:lineRule="exact"/>
        <w:ind w:left="360"/>
        <w:jc w:val="both"/>
      </w:pPr>
      <w:r>
        <w:t>opłaty za przedmioty (zajęcia lub grupy zajęć) realizowane z wyprzedzeniem, lub</w:t>
      </w:r>
    </w:p>
    <w:p w:rsidR="00953E64" w:rsidRDefault="00A911E5" w:rsidP="00953E64">
      <w:pPr>
        <w:pStyle w:val="Akapitzlist"/>
        <w:numPr>
          <w:ilvl w:val="0"/>
          <w:numId w:val="29"/>
        </w:numPr>
        <w:spacing w:line="240" w:lineRule="exact"/>
        <w:jc w:val="both"/>
      </w:pPr>
      <w:r>
        <w:t>za powtarzanie określonych zajęć z powodu nie</w:t>
      </w:r>
      <w:r w:rsidR="00A7137F">
        <w:t>zadawalających wyników w nauce</w:t>
      </w:r>
      <w:r>
        <w:t>, lub</w:t>
      </w:r>
    </w:p>
    <w:p w:rsidR="00A7137F" w:rsidRDefault="00953E64" w:rsidP="00953E64">
      <w:pPr>
        <w:pStyle w:val="Akapitzlist"/>
        <w:numPr>
          <w:ilvl w:val="0"/>
          <w:numId w:val="29"/>
        </w:numPr>
        <w:spacing w:line="240" w:lineRule="exact"/>
        <w:jc w:val="both"/>
      </w:pPr>
      <w:r>
        <w:t>z</w:t>
      </w:r>
      <w:r w:rsidR="00A911E5">
        <w:t xml:space="preserve">a uzupełnienie różnic programowych stosownie do regulacji § 19 </w:t>
      </w:r>
    </w:p>
    <w:p w:rsidR="00FE6B73" w:rsidRDefault="00A911E5" w:rsidP="00A7137F">
      <w:pPr>
        <w:pStyle w:val="Akapitzlist"/>
        <w:spacing w:line="240" w:lineRule="exact"/>
        <w:ind w:left="735"/>
        <w:jc w:val="both"/>
      </w:pPr>
      <w:r>
        <w:t>‒ w zależności od dotychczasowych osiągnięć studenta i postępów w nauce oraz różnic pomiędzy aktualnym, a dotychczas realizowanym przez studenta programem studiów, ustalonych przez Dziekana Wydziału zgodnie z obowiązującym w Uczelni Regulaminem studiów</w:t>
      </w:r>
      <w:r w:rsidR="008A7E3F">
        <w:t>.”</w:t>
      </w:r>
    </w:p>
    <w:p w:rsidR="00953E64" w:rsidRDefault="00A911E5" w:rsidP="00A7137F">
      <w:pPr>
        <w:pStyle w:val="Akapitzlist"/>
        <w:numPr>
          <w:ilvl w:val="0"/>
          <w:numId w:val="23"/>
        </w:numPr>
        <w:spacing w:line="240" w:lineRule="exact"/>
        <w:jc w:val="both"/>
      </w:pPr>
      <w:r>
        <w:lastRenderedPageBreak/>
        <w:t>§ 25 ust. 5 „Za prawidłowe przypisanie terminów w systemie USOS w przypadkach</w:t>
      </w:r>
      <w:r w:rsidR="008A5A7E">
        <w:t xml:space="preserve"> </w:t>
      </w:r>
      <w:r>
        <w:t>określonych w ust.4 w odniesieniu do opłat wskazanych w ust. 1 odpowiada Dział</w:t>
      </w:r>
      <w:r w:rsidR="00953E64">
        <w:t xml:space="preserve"> </w:t>
      </w:r>
      <w:r>
        <w:t>Informatyzacji, a w odniesieniu do opłat wskazanych w ust.2 i ust.3 jednostka naliczająca</w:t>
      </w:r>
      <w:r w:rsidR="008A7E3F">
        <w:t xml:space="preserve"> </w:t>
      </w:r>
      <w:r>
        <w:t>opłatę</w:t>
      </w:r>
      <w:r w:rsidR="008A7E3F">
        <w:t>.</w:t>
      </w:r>
      <w:r w:rsidR="000148CF">
        <w:t>”</w:t>
      </w:r>
    </w:p>
    <w:p w:rsidR="006E2CFF" w:rsidRDefault="00953E64" w:rsidP="00953E64">
      <w:pPr>
        <w:pStyle w:val="Akapitzlist"/>
        <w:numPr>
          <w:ilvl w:val="0"/>
          <w:numId w:val="23"/>
        </w:numPr>
        <w:spacing w:line="240" w:lineRule="exact"/>
        <w:jc w:val="both"/>
      </w:pPr>
      <w:r w:rsidRPr="00953E64">
        <w:t>§ 31 ust. 1„Wniosek o rozłożenie na raty opłat za usługi edukacyjne powinien zawierać uzasadnienie wraz z dokumentacją”.</w:t>
      </w:r>
    </w:p>
    <w:p w:rsidR="006E2CFF" w:rsidRDefault="000E5BE1" w:rsidP="00BC6849">
      <w:pPr>
        <w:tabs>
          <w:tab w:val="left" w:pos="4253"/>
          <w:tab w:val="left" w:pos="4395"/>
        </w:tabs>
        <w:ind w:left="3540" w:hanging="3540"/>
        <w:jc w:val="center"/>
      </w:pPr>
      <w:r>
        <w:t>§ 2</w:t>
      </w:r>
    </w:p>
    <w:p w:rsidR="00081E92" w:rsidRDefault="000F37A2" w:rsidP="002E6EA4">
      <w:pPr>
        <w:spacing w:after="240"/>
        <w:jc w:val="both"/>
      </w:pPr>
      <w:r>
        <w:t xml:space="preserve">Pozostałe zapisy </w:t>
      </w:r>
      <w:r w:rsidR="00081E92">
        <w:t xml:space="preserve">Zarządzenia Wewnętrznego </w:t>
      </w:r>
      <w:r w:rsidR="00DB2438">
        <w:t>72</w:t>
      </w:r>
      <w:r w:rsidR="00081E92">
        <w:t xml:space="preserve">/2023 z dnia </w:t>
      </w:r>
      <w:r w:rsidR="00DB2438">
        <w:t>1</w:t>
      </w:r>
      <w:r w:rsidR="00081E92">
        <w:t xml:space="preserve"> </w:t>
      </w:r>
      <w:r w:rsidR="00DB2438">
        <w:t>września</w:t>
      </w:r>
      <w:r w:rsidR="00081E92">
        <w:t xml:space="preserve"> 2023 roku w sprawie </w:t>
      </w:r>
      <w:r>
        <w:t xml:space="preserve">zasad </w:t>
      </w:r>
      <w:r w:rsidR="00DB2438" w:rsidRPr="00DB2438">
        <w:t>pobierania opłat na studiach wyższych w Politechnice Wrocławskiej</w:t>
      </w:r>
      <w:r w:rsidR="00081E92">
        <w:t>,</w:t>
      </w:r>
      <w:r>
        <w:t xml:space="preserve"> nie ulegają zmi</w:t>
      </w:r>
      <w:r w:rsidR="00C47532">
        <w:t>a</w:t>
      </w:r>
      <w:r>
        <w:t>nie.</w:t>
      </w:r>
    </w:p>
    <w:p w:rsidR="002E6EA4" w:rsidRDefault="00081E92" w:rsidP="002E6EA4">
      <w:pPr>
        <w:jc w:val="center"/>
      </w:pPr>
      <w:r>
        <w:t xml:space="preserve">§ </w:t>
      </w:r>
      <w:r w:rsidR="002E6EA4">
        <w:t>3</w:t>
      </w:r>
    </w:p>
    <w:p w:rsidR="007B430A" w:rsidRDefault="007B430A" w:rsidP="002E6EA4">
      <w:pPr>
        <w:jc w:val="both"/>
      </w:pPr>
      <w:r w:rsidRPr="007B430A">
        <w:t>Wprowadza się tekst jednolity, uwzg</w:t>
      </w:r>
      <w:r w:rsidR="008A5A7E">
        <w:t>lędniający zmiany wskazane w §1</w:t>
      </w:r>
      <w:r w:rsidRPr="007B430A">
        <w:t>, stanowiąc</w:t>
      </w:r>
      <w:r w:rsidR="00062FEF">
        <w:t xml:space="preserve">y </w:t>
      </w:r>
      <w:r w:rsidR="00E24B03">
        <w:t>z</w:t>
      </w:r>
      <w:r w:rsidRPr="007B430A">
        <w:t>ałącznik do niniejszego Zarządzenia.</w:t>
      </w:r>
    </w:p>
    <w:p w:rsidR="006E2CFF" w:rsidRDefault="007B430A" w:rsidP="00E24B03">
      <w:pPr>
        <w:spacing w:before="240"/>
        <w:jc w:val="center"/>
      </w:pPr>
      <w:r>
        <w:t>§4</w:t>
      </w:r>
    </w:p>
    <w:p w:rsidR="00511B8C" w:rsidRDefault="00081E92" w:rsidP="00511B8C">
      <w:pPr>
        <w:spacing w:after="1560"/>
        <w:jc w:val="both"/>
      </w:pPr>
      <w:r>
        <w:t>Zarządzenie wchodzi w życie z dniem ogłoszenia</w:t>
      </w:r>
      <w:r w:rsidR="00511B8C">
        <w:t>.</w:t>
      </w:r>
    </w:p>
    <w:p w:rsidR="00492D1D" w:rsidRPr="008079A0" w:rsidRDefault="00081E92" w:rsidP="00091DB4">
      <w:pPr>
        <w:spacing w:after="1560"/>
        <w:ind w:left="4956" w:firstLine="708"/>
        <w:jc w:val="both"/>
      </w:pPr>
      <w:r>
        <w:t xml:space="preserve"> </w:t>
      </w:r>
      <w:r w:rsidR="002D6957">
        <w:t xml:space="preserve">Prof. dr hab. inż. </w:t>
      </w:r>
      <w:r w:rsidR="00C224D2">
        <w:t>Arkadiusz Wójs</w:t>
      </w:r>
    </w:p>
    <w:sectPr w:rsidR="00492D1D" w:rsidRPr="008079A0" w:rsidSect="008A5A7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6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8F" w:rsidRDefault="00852F8F">
      <w:r>
        <w:separator/>
      </w:r>
    </w:p>
  </w:endnote>
  <w:endnote w:type="continuationSeparator" w:id="0">
    <w:p w:rsidR="00852F8F" w:rsidRDefault="0085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0E" w:rsidRDefault="006C7A0E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7A0E" w:rsidRDefault="006C7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0E" w:rsidRPr="00B010B5" w:rsidRDefault="006C7A0E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D32E1D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D32E1D">
      <w:rPr>
        <w:noProof/>
        <w:sz w:val="18"/>
      </w:rPr>
      <w:t>2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0E" w:rsidRPr="00B010B5" w:rsidRDefault="006C7A0E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D32E1D">
      <w:rPr>
        <w:noProof/>
        <w:sz w:val="18"/>
      </w:rPr>
      <w:t>1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D32E1D">
      <w:rPr>
        <w:noProof/>
        <w:sz w:val="18"/>
      </w:rPr>
      <w:t>2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8F" w:rsidRDefault="00852F8F">
      <w:r>
        <w:separator/>
      </w:r>
    </w:p>
  </w:footnote>
  <w:footnote w:type="continuationSeparator" w:id="0">
    <w:p w:rsidR="00852F8F" w:rsidRDefault="0085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0E" w:rsidRDefault="00C77D1A" w:rsidP="000E572A">
    <w:pPr>
      <w:pStyle w:val="Nagwek"/>
      <w:jc w:val="center"/>
    </w:pPr>
    <w:r>
      <w:rPr>
        <w:noProof/>
      </w:rPr>
      <w:drawing>
        <wp:inline distT="0" distB="0" distL="0" distR="0">
          <wp:extent cx="723900" cy="933450"/>
          <wp:effectExtent l="0" t="0" r="0" b="0"/>
          <wp:docPr id="21" name="Obraz 2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A494126"/>
    <w:multiLevelType w:val="hybridMultilevel"/>
    <w:tmpl w:val="7518A278"/>
    <w:lvl w:ilvl="0" w:tplc="0A56C3A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BFD"/>
    <w:multiLevelType w:val="hybridMultilevel"/>
    <w:tmpl w:val="ED906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33D0D"/>
    <w:multiLevelType w:val="hybridMultilevel"/>
    <w:tmpl w:val="E5CA3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720C6"/>
    <w:multiLevelType w:val="hybridMultilevel"/>
    <w:tmpl w:val="0D0A7790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 w15:restartNumberingAfterBreak="0">
    <w:nsid w:val="31B11312"/>
    <w:multiLevelType w:val="hybridMultilevel"/>
    <w:tmpl w:val="E5A821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AB77D8"/>
    <w:multiLevelType w:val="hybridMultilevel"/>
    <w:tmpl w:val="403CD050"/>
    <w:lvl w:ilvl="0" w:tplc="15746CB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4AE62DBB"/>
    <w:multiLevelType w:val="hybridMultilevel"/>
    <w:tmpl w:val="87FEAA70"/>
    <w:lvl w:ilvl="0" w:tplc="63C01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744226"/>
    <w:multiLevelType w:val="hybridMultilevel"/>
    <w:tmpl w:val="E7C4F52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035C4"/>
    <w:multiLevelType w:val="hybridMultilevel"/>
    <w:tmpl w:val="BB60F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63A87"/>
    <w:multiLevelType w:val="hybridMultilevel"/>
    <w:tmpl w:val="3BF46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7382D"/>
    <w:multiLevelType w:val="hybridMultilevel"/>
    <w:tmpl w:val="33C688EC"/>
    <w:lvl w:ilvl="0" w:tplc="23F4ADF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D0C42"/>
    <w:multiLevelType w:val="hybridMultilevel"/>
    <w:tmpl w:val="77D8F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729F8"/>
    <w:multiLevelType w:val="hybridMultilevel"/>
    <w:tmpl w:val="96EED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E7C9A"/>
    <w:multiLevelType w:val="hybridMultilevel"/>
    <w:tmpl w:val="B380C9C0"/>
    <w:lvl w:ilvl="0" w:tplc="05AE3D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AB2748"/>
    <w:multiLevelType w:val="hybridMultilevel"/>
    <w:tmpl w:val="B40013D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07BEE"/>
    <w:multiLevelType w:val="hybridMultilevel"/>
    <w:tmpl w:val="4DEAA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24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753C7"/>
    <w:multiLevelType w:val="hybridMultilevel"/>
    <w:tmpl w:val="5A968450"/>
    <w:lvl w:ilvl="0" w:tplc="C9C4EE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B4B46"/>
    <w:multiLevelType w:val="hybridMultilevel"/>
    <w:tmpl w:val="0C22C5D2"/>
    <w:lvl w:ilvl="0" w:tplc="C3842F4C">
      <w:start w:val="1"/>
      <w:numFmt w:val="decimal"/>
      <w:lvlText w:val="%1)"/>
      <w:lvlJc w:val="left"/>
      <w:pPr>
        <w:ind w:left="778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 w15:restartNumberingAfterBreak="0">
    <w:nsid w:val="7A851D6B"/>
    <w:multiLevelType w:val="hybridMultilevel"/>
    <w:tmpl w:val="B64648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F54D79"/>
    <w:multiLevelType w:val="hybridMultilevel"/>
    <w:tmpl w:val="74427D50"/>
    <w:lvl w:ilvl="0" w:tplc="5A9A54AA">
      <w:start w:val="5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6" w:hanging="360"/>
      </w:pPr>
    </w:lvl>
    <w:lvl w:ilvl="2" w:tplc="0409001B" w:tentative="1">
      <w:start w:val="1"/>
      <w:numFmt w:val="lowerRoman"/>
      <w:lvlText w:val="%3."/>
      <w:lvlJc w:val="right"/>
      <w:pPr>
        <w:ind w:left="3936" w:hanging="180"/>
      </w:pPr>
    </w:lvl>
    <w:lvl w:ilvl="3" w:tplc="0409000F" w:tentative="1">
      <w:start w:val="1"/>
      <w:numFmt w:val="decimal"/>
      <w:lvlText w:val="%4."/>
      <w:lvlJc w:val="left"/>
      <w:pPr>
        <w:ind w:left="4656" w:hanging="360"/>
      </w:pPr>
    </w:lvl>
    <w:lvl w:ilvl="4" w:tplc="04090019" w:tentative="1">
      <w:start w:val="1"/>
      <w:numFmt w:val="lowerLetter"/>
      <w:lvlText w:val="%5."/>
      <w:lvlJc w:val="left"/>
      <w:pPr>
        <w:ind w:left="5376" w:hanging="360"/>
      </w:pPr>
    </w:lvl>
    <w:lvl w:ilvl="5" w:tplc="0409001B" w:tentative="1">
      <w:start w:val="1"/>
      <w:numFmt w:val="lowerRoman"/>
      <w:lvlText w:val="%6."/>
      <w:lvlJc w:val="right"/>
      <w:pPr>
        <w:ind w:left="6096" w:hanging="180"/>
      </w:pPr>
    </w:lvl>
    <w:lvl w:ilvl="6" w:tplc="0409000F" w:tentative="1">
      <w:start w:val="1"/>
      <w:numFmt w:val="decimal"/>
      <w:lvlText w:val="%7."/>
      <w:lvlJc w:val="left"/>
      <w:pPr>
        <w:ind w:left="6816" w:hanging="360"/>
      </w:pPr>
    </w:lvl>
    <w:lvl w:ilvl="7" w:tplc="04090019" w:tentative="1">
      <w:start w:val="1"/>
      <w:numFmt w:val="lowerLetter"/>
      <w:lvlText w:val="%8."/>
      <w:lvlJc w:val="left"/>
      <w:pPr>
        <w:ind w:left="7536" w:hanging="360"/>
      </w:pPr>
    </w:lvl>
    <w:lvl w:ilvl="8" w:tplc="0409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0"/>
  </w:num>
  <w:num w:numId="5">
    <w:abstractNumId w:val="4"/>
  </w:num>
  <w:num w:numId="6">
    <w:abstractNumId w:val="24"/>
  </w:num>
  <w:num w:numId="7">
    <w:abstractNumId w:val="23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26"/>
  </w:num>
  <w:num w:numId="13">
    <w:abstractNumId w:val="15"/>
  </w:num>
  <w:num w:numId="14">
    <w:abstractNumId w:val="17"/>
  </w:num>
  <w:num w:numId="15">
    <w:abstractNumId w:val="6"/>
  </w:num>
  <w:num w:numId="16">
    <w:abstractNumId w:val="14"/>
  </w:num>
  <w:num w:numId="17">
    <w:abstractNumId w:val="27"/>
  </w:num>
  <w:num w:numId="18">
    <w:abstractNumId w:val="28"/>
  </w:num>
  <w:num w:numId="19">
    <w:abstractNumId w:val="11"/>
  </w:num>
  <w:num w:numId="20">
    <w:abstractNumId w:val="19"/>
  </w:num>
  <w:num w:numId="21">
    <w:abstractNumId w:val="22"/>
  </w:num>
  <w:num w:numId="22">
    <w:abstractNumId w:val="8"/>
  </w:num>
  <w:num w:numId="23">
    <w:abstractNumId w:val="7"/>
  </w:num>
  <w:num w:numId="24">
    <w:abstractNumId w:val="18"/>
  </w:num>
  <w:num w:numId="25">
    <w:abstractNumId w:val="25"/>
  </w:num>
  <w:num w:numId="26">
    <w:abstractNumId w:val="16"/>
  </w:num>
  <w:num w:numId="27">
    <w:abstractNumId w:val="21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A"/>
    <w:rsid w:val="00005AF1"/>
    <w:rsid w:val="00006931"/>
    <w:rsid w:val="00012259"/>
    <w:rsid w:val="000148CF"/>
    <w:rsid w:val="00025555"/>
    <w:rsid w:val="00032456"/>
    <w:rsid w:val="000347BA"/>
    <w:rsid w:val="00035840"/>
    <w:rsid w:val="00036411"/>
    <w:rsid w:val="0004181E"/>
    <w:rsid w:val="000625A6"/>
    <w:rsid w:val="00062FEF"/>
    <w:rsid w:val="00064316"/>
    <w:rsid w:val="00071718"/>
    <w:rsid w:val="000724C3"/>
    <w:rsid w:val="00081E92"/>
    <w:rsid w:val="00091DB4"/>
    <w:rsid w:val="000A1283"/>
    <w:rsid w:val="000C7346"/>
    <w:rsid w:val="000E480B"/>
    <w:rsid w:val="000E572A"/>
    <w:rsid w:val="000E5BE1"/>
    <w:rsid w:val="000E6159"/>
    <w:rsid w:val="000F189E"/>
    <w:rsid w:val="000F37A2"/>
    <w:rsid w:val="0011509C"/>
    <w:rsid w:val="00116675"/>
    <w:rsid w:val="00142C33"/>
    <w:rsid w:val="00145874"/>
    <w:rsid w:val="001610E9"/>
    <w:rsid w:val="00176082"/>
    <w:rsid w:val="0018085D"/>
    <w:rsid w:val="00181D2A"/>
    <w:rsid w:val="00185135"/>
    <w:rsid w:val="00187BB0"/>
    <w:rsid w:val="001942A1"/>
    <w:rsid w:val="001C1EE7"/>
    <w:rsid w:val="001C1FA4"/>
    <w:rsid w:val="001D3C4B"/>
    <w:rsid w:val="001E0EB9"/>
    <w:rsid w:val="001E348E"/>
    <w:rsid w:val="001F478B"/>
    <w:rsid w:val="001F6C24"/>
    <w:rsid w:val="001F7FEE"/>
    <w:rsid w:val="00205C47"/>
    <w:rsid w:val="0021173D"/>
    <w:rsid w:val="00212F26"/>
    <w:rsid w:val="0021766E"/>
    <w:rsid w:val="00225DA3"/>
    <w:rsid w:val="00241EA4"/>
    <w:rsid w:val="00251DB4"/>
    <w:rsid w:val="00261FC7"/>
    <w:rsid w:val="002643CF"/>
    <w:rsid w:val="00270138"/>
    <w:rsid w:val="00275E7A"/>
    <w:rsid w:val="002821B0"/>
    <w:rsid w:val="00282D59"/>
    <w:rsid w:val="002837DA"/>
    <w:rsid w:val="00284E9F"/>
    <w:rsid w:val="00286E76"/>
    <w:rsid w:val="002B2D30"/>
    <w:rsid w:val="002C3848"/>
    <w:rsid w:val="002C6ACA"/>
    <w:rsid w:val="002D6957"/>
    <w:rsid w:val="002E6EA4"/>
    <w:rsid w:val="002F7CAD"/>
    <w:rsid w:val="003035CE"/>
    <w:rsid w:val="003123F2"/>
    <w:rsid w:val="00331025"/>
    <w:rsid w:val="003345AA"/>
    <w:rsid w:val="00352AD8"/>
    <w:rsid w:val="00375775"/>
    <w:rsid w:val="00381602"/>
    <w:rsid w:val="00396CD2"/>
    <w:rsid w:val="003C1C17"/>
    <w:rsid w:val="003C50C3"/>
    <w:rsid w:val="003C7D71"/>
    <w:rsid w:val="003D0DCD"/>
    <w:rsid w:val="003D21A1"/>
    <w:rsid w:val="003D6098"/>
    <w:rsid w:val="003D67B9"/>
    <w:rsid w:val="003D7842"/>
    <w:rsid w:val="003E184A"/>
    <w:rsid w:val="003F60DC"/>
    <w:rsid w:val="00423173"/>
    <w:rsid w:val="0043568A"/>
    <w:rsid w:val="0043783C"/>
    <w:rsid w:val="004449F4"/>
    <w:rsid w:val="00457350"/>
    <w:rsid w:val="00463EE7"/>
    <w:rsid w:val="00470038"/>
    <w:rsid w:val="00483DB1"/>
    <w:rsid w:val="00485C95"/>
    <w:rsid w:val="004925FA"/>
    <w:rsid w:val="00492D1D"/>
    <w:rsid w:val="00497BD6"/>
    <w:rsid w:val="004A15C7"/>
    <w:rsid w:val="004A1838"/>
    <w:rsid w:val="004A19D2"/>
    <w:rsid w:val="004A4E8E"/>
    <w:rsid w:val="004C1DC6"/>
    <w:rsid w:val="004C24E8"/>
    <w:rsid w:val="004D598A"/>
    <w:rsid w:val="004F25B1"/>
    <w:rsid w:val="004F3135"/>
    <w:rsid w:val="004F4D47"/>
    <w:rsid w:val="0050124D"/>
    <w:rsid w:val="00505987"/>
    <w:rsid w:val="00511B8C"/>
    <w:rsid w:val="00523271"/>
    <w:rsid w:val="00525857"/>
    <w:rsid w:val="00536579"/>
    <w:rsid w:val="005528F4"/>
    <w:rsid w:val="0056111E"/>
    <w:rsid w:val="00562548"/>
    <w:rsid w:val="005819E7"/>
    <w:rsid w:val="00584C75"/>
    <w:rsid w:val="00595357"/>
    <w:rsid w:val="005D45C6"/>
    <w:rsid w:val="005F4400"/>
    <w:rsid w:val="005F605B"/>
    <w:rsid w:val="00601646"/>
    <w:rsid w:val="006112EF"/>
    <w:rsid w:val="006171E3"/>
    <w:rsid w:val="00636D56"/>
    <w:rsid w:val="006503AF"/>
    <w:rsid w:val="006A10F0"/>
    <w:rsid w:val="006A248D"/>
    <w:rsid w:val="006A5AC8"/>
    <w:rsid w:val="006C49F5"/>
    <w:rsid w:val="006C7A0E"/>
    <w:rsid w:val="006E2CFF"/>
    <w:rsid w:val="006F1677"/>
    <w:rsid w:val="006F6558"/>
    <w:rsid w:val="007123DF"/>
    <w:rsid w:val="007256A3"/>
    <w:rsid w:val="0075332E"/>
    <w:rsid w:val="007718D7"/>
    <w:rsid w:val="00776D24"/>
    <w:rsid w:val="00783C5A"/>
    <w:rsid w:val="007B430A"/>
    <w:rsid w:val="007D1853"/>
    <w:rsid w:val="00803FD7"/>
    <w:rsid w:val="00807246"/>
    <w:rsid w:val="008079A0"/>
    <w:rsid w:val="008240E3"/>
    <w:rsid w:val="00833A6B"/>
    <w:rsid w:val="00845C38"/>
    <w:rsid w:val="00845E64"/>
    <w:rsid w:val="00852F8F"/>
    <w:rsid w:val="00855BAF"/>
    <w:rsid w:val="008717BE"/>
    <w:rsid w:val="00887C3C"/>
    <w:rsid w:val="008A5A7E"/>
    <w:rsid w:val="008A5BE5"/>
    <w:rsid w:val="008A5CC3"/>
    <w:rsid w:val="008A7E3F"/>
    <w:rsid w:val="008B7A2C"/>
    <w:rsid w:val="008C4E9D"/>
    <w:rsid w:val="008E503C"/>
    <w:rsid w:val="00913238"/>
    <w:rsid w:val="00921319"/>
    <w:rsid w:val="00924DE6"/>
    <w:rsid w:val="0093783E"/>
    <w:rsid w:val="00953E64"/>
    <w:rsid w:val="009545E0"/>
    <w:rsid w:val="009606A3"/>
    <w:rsid w:val="009625AA"/>
    <w:rsid w:val="00963FFF"/>
    <w:rsid w:val="009862ED"/>
    <w:rsid w:val="009A3362"/>
    <w:rsid w:val="009A5E60"/>
    <w:rsid w:val="009A5FBA"/>
    <w:rsid w:val="009B248B"/>
    <w:rsid w:val="009B60B7"/>
    <w:rsid w:val="009B662E"/>
    <w:rsid w:val="009C2763"/>
    <w:rsid w:val="009C5AD2"/>
    <w:rsid w:val="009C7259"/>
    <w:rsid w:val="009D39E9"/>
    <w:rsid w:val="009E430F"/>
    <w:rsid w:val="00A10713"/>
    <w:rsid w:val="00A10A32"/>
    <w:rsid w:val="00A32311"/>
    <w:rsid w:val="00A32C7A"/>
    <w:rsid w:val="00A5138D"/>
    <w:rsid w:val="00A62360"/>
    <w:rsid w:val="00A7137F"/>
    <w:rsid w:val="00A7623E"/>
    <w:rsid w:val="00A9066E"/>
    <w:rsid w:val="00A911E5"/>
    <w:rsid w:val="00AD1959"/>
    <w:rsid w:val="00AE3DA1"/>
    <w:rsid w:val="00AE41D8"/>
    <w:rsid w:val="00AF04ED"/>
    <w:rsid w:val="00AF2DE5"/>
    <w:rsid w:val="00B010B5"/>
    <w:rsid w:val="00B03CED"/>
    <w:rsid w:val="00B15791"/>
    <w:rsid w:val="00B238FE"/>
    <w:rsid w:val="00B326B9"/>
    <w:rsid w:val="00B4094E"/>
    <w:rsid w:val="00B46960"/>
    <w:rsid w:val="00B678B4"/>
    <w:rsid w:val="00B77506"/>
    <w:rsid w:val="00B85B30"/>
    <w:rsid w:val="00BB4A4F"/>
    <w:rsid w:val="00BC1F4C"/>
    <w:rsid w:val="00BC6849"/>
    <w:rsid w:val="00BD39F5"/>
    <w:rsid w:val="00BD7A1D"/>
    <w:rsid w:val="00BE35CF"/>
    <w:rsid w:val="00BE53C5"/>
    <w:rsid w:val="00BF0099"/>
    <w:rsid w:val="00BF0366"/>
    <w:rsid w:val="00BF063E"/>
    <w:rsid w:val="00C05DB6"/>
    <w:rsid w:val="00C06CD3"/>
    <w:rsid w:val="00C1553F"/>
    <w:rsid w:val="00C224D2"/>
    <w:rsid w:val="00C22E50"/>
    <w:rsid w:val="00C43589"/>
    <w:rsid w:val="00C4574D"/>
    <w:rsid w:val="00C45D8F"/>
    <w:rsid w:val="00C47532"/>
    <w:rsid w:val="00C4764E"/>
    <w:rsid w:val="00C52F9A"/>
    <w:rsid w:val="00C5371A"/>
    <w:rsid w:val="00C6402E"/>
    <w:rsid w:val="00C73079"/>
    <w:rsid w:val="00C73E9F"/>
    <w:rsid w:val="00C77212"/>
    <w:rsid w:val="00C77D1A"/>
    <w:rsid w:val="00CA3AE8"/>
    <w:rsid w:val="00CB1D49"/>
    <w:rsid w:val="00CC09E9"/>
    <w:rsid w:val="00CE0F66"/>
    <w:rsid w:val="00CE5A59"/>
    <w:rsid w:val="00D041EB"/>
    <w:rsid w:val="00D06F12"/>
    <w:rsid w:val="00D2263F"/>
    <w:rsid w:val="00D278B5"/>
    <w:rsid w:val="00D32E1D"/>
    <w:rsid w:val="00D405B6"/>
    <w:rsid w:val="00D43B0E"/>
    <w:rsid w:val="00D4751F"/>
    <w:rsid w:val="00D71689"/>
    <w:rsid w:val="00DB2438"/>
    <w:rsid w:val="00DE0363"/>
    <w:rsid w:val="00E0247B"/>
    <w:rsid w:val="00E12A41"/>
    <w:rsid w:val="00E24401"/>
    <w:rsid w:val="00E24B03"/>
    <w:rsid w:val="00E34B72"/>
    <w:rsid w:val="00E35819"/>
    <w:rsid w:val="00E42C7A"/>
    <w:rsid w:val="00E46C53"/>
    <w:rsid w:val="00E47A28"/>
    <w:rsid w:val="00E47ED9"/>
    <w:rsid w:val="00E52A90"/>
    <w:rsid w:val="00E53223"/>
    <w:rsid w:val="00E67F58"/>
    <w:rsid w:val="00E7049F"/>
    <w:rsid w:val="00E843FC"/>
    <w:rsid w:val="00E86121"/>
    <w:rsid w:val="00EB5B59"/>
    <w:rsid w:val="00EC5980"/>
    <w:rsid w:val="00ED0080"/>
    <w:rsid w:val="00EE44FC"/>
    <w:rsid w:val="00EF34FD"/>
    <w:rsid w:val="00F02856"/>
    <w:rsid w:val="00F125C1"/>
    <w:rsid w:val="00F34079"/>
    <w:rsid w:val="00F50A3B"/>
    <w:rsid w:val="00F571AD"/>
    <w:rsid w:val="00F57344"/>
    <w:rsid w:val="00F6446C"/>
    <w:rsid w:val="00F665FF"/>
    <w:rsid w:val="00F70236"/>
    <w:rsid w:val="00F86F2C"/>
    <w:rsid w:val="00FA320A"/>
    <w:rsid w:val="00FC028E"/>
    <w:rsid w:val="00FE6B73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65C77"/>
  <w15:chartTrackingRefBased/>
  <w15:docId w15:val="{B01DE5F1-D444-49A4-82DA-6A2ADB8A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11"/>
    <w:rPr>
      <w:sz w:val="24"/>
      <w:szCs w:val="24"/>
      <w:lang w:val="pl-PL" w:eastAsia="pl-PL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link w:val="TekstdymkaZnak"/>
    <w:uiPriority w:val="99"/>
    <w:semiHidden/>
    <w:unhideWhenUsed/>
    <w:rsid w:val="006C7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A0E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52A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4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3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430A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30A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4438F-1878-45C1-93B0-98FD83EB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LOGOTYP</dc:title>
  <dc:subject/>
  <dc:creator>Kamilla Zawisza</dc:creator>
  <cp:keywords/>
  <cp:lastModifiedBy>Dorota Lenczuk</cp:lastModifiedBy>
  <cp:revision>3</cp:revision>
  <cp:lastPrinted>2023-10-04T08:26:00Z</cp:lastPrinted>
  <dcterms:created xsi:type="dcterms:W3CDTF">2023-10-10T07:22:00Z</dcterms:created>
  <dcterms:modified xsi:type="dcterms:W3CDTF">2023-10-11T06:12:00Z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