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868" w:rsidRPr="00F1743F" w:rsidRDefault="008D1868" w:rsidP="00551CD3">
      <w:pPr>
        <w:spacing w:line="240" w:lineRule="auto"/>
        <w:jc w:val="right"/>
        <w:rPr>
          <w:lang w:val="en-US" w:eastAsia="pl-PL"/>
        </w:rPr>
      </w:pPr>
      <w:proofErr w:type="spellStart"/>
      <w:r>
        <w:rPr>
          <w:lang w:val="en-US" w:eastAsia="pl-PL"/>
        </w:rPr>
        <w:t>Zał</w:t>
      </w:r>
      <w:proofErr w:type="spellEnd"/>
      <w:r>
        <w:rPr>
          <w:lang w:val="en-US" w:eastAsia="pl-PL"/>
        </w:rPr>
        <w:t>. nr</w:t>
      </w:r>
      <w:r w:rsidRPr="00F1743F">
        <w:rPr>
          <w:lang w:val="en-US" w:eastAsia="pl-PL"/>
        </w:rPr>
        <w:t xml:space="preserve"> 4 </w:t>
      </w:r>
      <w:r>
        <w:rPr>
          <w:lang w:val="en-US" w:eastAsia="pl-PL"/>
        </w:rPr>
        <w:t>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8D1868" w:rsidRPr="00347CEC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Default="00F62EDB" w:rsidP="00551CD3">
            <w:pPr>
              <w:spacing w:after="0" w:line="240" w:lineRule="auto"/>
              <w:rPr>
                <w:lang w:val="en-US" w:eastAsia="pl-PL"/>
              </w:rPr>
            </w:pPr>
            <w:bookmarkStart w:id="0" w:name="table01"/>
            <w:bookmarkStart w:id="1" w:name="_GoBack"/>
            <w:bookmarkEnd w:id="0"/>
            <w:r>
              <w:rPr>
                <w:lang w:val="en-US" w:eastAsia="pl-PL"/>
              </w:rPr>
              <w:t xml:space="preserve">FACULTY OF COMPUTER SCIENCE AND MANAGEMENT </w:t>
            </w:r>
          </w:p>
          <w:bookmarkEnd w:id="1"/>
          <w:p w:rsidR="008D1868" w:rsidRPr="00551CD3" w:rsidRDefault="008D1868" w:rsidP="00551CD3">
            <w:pPr>
              <w:spacing w:after="0" w:line="240" w:lineRule="auto"/>
              <w:rPr>
                <w:lang w:val="en-US" w:eastAsia="pl-PL"/>
              </w:rPr>
            </w:pPr>
          </w:p>
          <w:p w:rsidR="008D1868" w:rsidRPr="00207E57" w:rsidRDefault="008D1868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lang w:eastAsia="pl-PL"/>
              </w:rPr>
            </w:pPr>
            <w:r w:rsidRPr="00207E57">
              <w:rPr>
                <w:b/>
                <w:bCs/>
                <w:lang w:eastAsia="pl-PL"/>
              </w:rPr>
              <w:t>SUBJECT CARD</w:t>
            </w:r>
          </w:p>
          <w:p w:rsidR="008D1868" w:rsidRPr="003D41C1" w:rsidRDefault="008D1868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eastAsia="pl-PL"/>
              </w:rPr>
            </w:pPr>
            <w:proofErr w:type="spellStart"/>
            <w:r w:rsidRPr="003D41C1">
              <w:rPr>
                <w:b/>
                <w:bCs/>
                <w:lang w:eastAsia="pl-PL"/>
              </w:rPr>
              <w:t>Name</w:t>
            </w:r>
            <w:proofErr w:type="spellEnd"/>
            <w:r w:rsidRPr="003D41C1">
              <w:rPr>
                <w:b/>
                <w:bCs/>
                <w:lang w:eastAsia="pl-PL"/>
              </w:rPr>
              <w:t xml:space="preserve"> in </w:t>
            </w:r>
            <w:proofErr w:type="spellStart"/>
            <w:r w:rsidRPr="003D41C1">
              <w:rPr>
                <w:b/>
                <w:bCs/>
                <w:lang w:eastAsia="pl-PL"/>
              </w:rPr>
              <w:t>Polish</w:t>
            </w:r>
            <w:proofErr w:type="spellEnd"/>
            <w:r w:rsidRPr="003D41C1">
              <w:rPr>
                <w:b/>
                <w:bCs/>
                <w:lang w:eastAsia="pl-PL"/>
              </w:rPr>
              <w:t xml:space="preserve">: </w:t>
            </w:r>
            <w:r>
              <w:rPr>
                <w:b/>
              </w:rPr>
              <w:t>Diagnostyka ergonomiczna i projektowanie stanowisk pracy</w:t>
            </w:r>
          </w:p>
          <w:p w:rsidR="008D1868" w:rsidRPr="00621D45" w:rsidRDefault="008D1868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>
              <w:rPr>
                <w:b/>
                <w:bCs/>
                <w:lang w:val="en-US" w:eastAsia="pl-PL"/>
              </w:rPr>
              <w:t xml:space="preserve">Name in English: </w:t>
            </w:r>
            <w:r w:rsidRPr="00621D45">
              <w:rPr>
                <w:b/>
                <w:bCs/>
                <w:lang w:val="en-US" w:eastAsia="pl-PL"/>
              </w:rPr>
              <w:t>Ergonomic diagnosis and design of work stations</w:t>
            </w:r>
          </w:p>
          <w:p w:rsidR="008D1868" w:rsidRPr="00551CD3" w:rsidRDefault="008D1868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Main field of study (if applicable): </w:t>
            </w:r>
            <w:r>
              <w:rPr>
                <w:b/>
                <w:bCs/>
                <w:lang w:val="en-US" w:eastAsia="pl-PL"/>
              </w:rPr>
              <w:t xml:space="preserve">Management </w:t>
            </w:r>
          </w:p>
          <w:p w:rsidR="008D1868" w:rsidRDefault="008D1868" w:rsidP="00551CD3">
            <w:pPr>
              <w:spacing w:after="0" w:line="240" w:lineRule="auto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Specialization (if applicable): </w:t>
            </w:r>
            <w:r w:rsidR="006C20A5" w:rsidRPr="009B5327">
              <w:rPr>
                <w:b/>
                <w:bCs/>
                <w:lang w:val="en-US" w:eastAsia="pl-PL"/>
              </w:rPr>
              <w:t>Business Management</w:t>
            </w:r>
          </w:p>
          <w:p w:rsidR="008D1868" w:rsidRPr="00551CD3" w:rsidRDefault="008D1868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Level and form of studies: 1</w:t>
            </w:r>
            <w:r w:rsidRPr="00CA562C">
              <w:rPr>
                <w:b/>
                <w:bCs/>
                <w:vertAlign w:val="superscript"/>
                <w:lang w:val="en-US" w:eastAsia="pl-PL"/>
              </w:rPr>
              <w:t>st</w:t>
            </w:r>
            <w:r w:rsidR="00CA562C">
              <w:rPr>
                <w:b/>
                <w:bCs/>
                <w:lang w:val="en-US" w:eastAsia="pl-PL"/>
              </w:rPr>
              <w:t xml:space="preserve"> level</w:t>
            </w:r>
            <w:r w:rsidRPr="00017E23">
              <w:rPr>
                <w:b/>
                <w:bCs/>
                <w:lang w:val="en-US" w:eastAsia="pl-PL"/>
              </w:rPr>
              <w:t>, full-time</w:t>
            </w:r>
            <w:r w:rsidR="00F62EDB">
              <w:rPr>
                <w:b/>
                <w:bCs/>
                <w:lang w:val="en-US" w:eastAsia="pl-PL"/>
              </w:rPr>
              <w:t xml:space="preserve"> studies</w:t>
            </w:r>
          </w:p>
          <w:p w:rsidR="008D1868" w:rsidRPr="00CA562C" w:rsidRDefault="008D1868" w:rsidP="00CA562C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Kind of subject: </w:t>
            </w:r>
            <w:r w:rsidRPr="006A112B">
              <w:rPr>
                <w:b/>
                <w:bCs/>
                <w:lang w:val="en-US" w:eastAsia="pl-PL"/>
              </w:rPr>
              <w:t>optional</w:t>
            </w:r>
          </w:p>
          <w:p w:rsidR="008D1868" w:rsidRPr="00CA562C" w:rsidRDefault="008D1868" w:rsidP="00CA562C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Subject code</w:t>
            </w:r>
            <w:r>
              <w:rPr>
                <w:b/>
                <w:bCs/>
                <w:lang w:val="en-US" w:eastAsia="pl-PL"/>
              </w:rPr>
              <w:t>:</w:t>
            </w:r>
            <w:r w:rsidRPr="00551CD3">
              <w:rPr>
                <w:b/>
                <w:bCs/>
                <w:lang w:val="en-US" w:eastAsia="pl-PL"/>
              </w:rPr>
              <w:t xml:space="preserve"> </w:t>
            </w:r>
            <w:r>
              <w:rPr>
                <w:b/>
                <w:bCs/>
                <w:lang w:val="en-US" w:eastAsia="pl-PL"/>
              </w:rPr>
              <w:t xml:space="preserve"> </w:t>
            </w:r>
            <w:r w:rsidRPr="00CA562C">
              <w:rPr>
                <w:b/>
                <w:bCs/>
                <w:lang w:val="en-US" w:eastAsia="pl-PL"/>
              </w:rPr>
              <w:t>IEZ3127P</w:t>
            </w:r>
          </w:p>
          <w:p w:rsidR="008D1868" w:rsidRPr="00551CD3" w:rsidRDefault="008D1868" w:rsidP="00CA562C">
            <w:pPr>
              <w:spacing w:after="0" w:line="240" w:lineRule="auto"/>
              <w:ind w:left="560" w:hanging="560"/>
              <w:outlineLvl w:val="1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Group of courses </w:t>
            </w:r>
            <w:r w:rsidRPr="006A112B">
              <w:rPr>
                <w:b/>
                <w:bCs/>
                <w:lang w:val="en-US" w:eastAsia="pl-PL"/>
              </w:rPr>
              <w:t>NO</w:t>
            </w:r>
          </w:p>
        </w:tc>
      </w:tr>
    </w:tbl>
    <w:p w:rsidR="008D1868" w:rsidRPr="00551CD3" w:rsidRDefault="008D1868" w:rsidP="00551CD3">
      <w:pPr>
        <w:spacing w:line="240" w:lineRule="auto"/>
        <w:rPr>
          <w:vanish/>
          <w:lang w:val="en-US" w:eastAsia="pl-PL"/>
        </w:rPr>
      </w:pPr>
      <w:bookmarkStart w:id="2" w:name="table02"/>
      <w:bookmarkEnd w:id="2"/>
    </w:p>
    <w:tbl>
      <w:tblPr>
        <w:tblW w:w="92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673"/>
        <w:gridCol w:w="1062"/>
        <w:gridCol w:w="1056"/>
        <w:gridCol w:w="1218"/>
        <w:gridCol w:w="1182"/>
        <w:gridCol w:w="1094"/>
      </w:tblGrid>
      <w:tr w:rsidR="00347CEC" w:rsidRPr="002A2F44" w:rsidTr="00A27612">
        <w:trPr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Project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Seminar</w:t>
            </w:r>
            <w:proofErr w:type="spellEnd"/>
          </w:p>
        </w:tc>
      </w:tr>
      <w:tr w:rsidR="00347CEC" w:rsidRPr="00A27612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AA13D5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Number of hours of organized classes in University (</w:t>
            </w:r>
            <w:r>
              <w:rPr>
                <w:sz w:val="22"/>
                <w:lang w:val="en-US" w:eastAsia="pl-PL"/>
              </w:rPr>
              <w:t>ZZU</w:t>
            </w:r>
            <w:r w:rsidRPr="00551CD3">
              <w:rPr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FD021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347CEC" w:rsidRPr="00A27612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AA13D5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Number of hours of total student workload (</w:t>
            </w:r>
            <w:r>
              <w:rPr>
                <w:sz w:val="22"/>
                <w:lang w:val="en-US" w:eastAsia="pl-PL"/>
              </w:rPr>
              <w:t>CNPS</w:t>
            </w:r>
            <w:r w:rsidRPr="00551CD3">
              <w:rPr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FD021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347CEC" w:rsidRPr="002A2F44" w:rsidTr="00444DA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3D41C1" w:rsidRDefault="008D1868" w:rsidP="003D41C1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Default="008D1868" w:rsidP="00A27612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347CEC" w:rsidP="00347CEC">
            <w:pPr>
              <w:spacing w:after="0" w:line="240" w:lineRule="auto"/>
              <w:rPr>
                <w:lang w:eastAsia="pl-PL"/>
              </w:rPr>
            </w:pPr>
            <w:proofErr w:type="spellStart"/>
            <w:r>
              <w:rPr>
                <w:sz w:val="20"/>
                <w:lang w:eastAsia="pl-PL"/>
              </w:rPr>
              <w:t>crediting</w:t>
            </w:r>
            <w:proofErr w:type="spellEnd"/>
            <w:r>
              <w:rPr>
                <w:sz w:val="20"/>
                <w:lang w:eastAsia="pl-PL"/>
              </w:rPr>
              <w:t xml:space="preserve"> with </w:t>
            </w:r>
            <w:proofErr w:type="spellStart"/>
            <w:r>
              <w:rPr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347CEC" w:rsidRPr="00F62EDB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347CEC" w:rsidRPr="002A2F44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sz w:val="20"/>
                <w:lang w:eastAsia="pl-PL"/>
              </w:rPr>
              <w:t xml:space="preserve"> of ECTS </w:t>
            </w:r>
            <w:proofErr w:type="spellStart"/>
            <w:r w:rsidRPr="00551CD3">
              <w:rPr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347CEC" w:rsidRPr="00347CEC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551CD3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551CD3">
              <w:rPr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347CEC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347CEC" w:rsidRPr="00347CEC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AA13D5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551CD3">
              <w:rPr>
                <w:sz w:val="20"/>
                <w:lang w:val="en-US" w:eastAsia="pl-PL"/>
              </w:rPr>
              <w:t>including number of ECTS points for direct teacher-student contact (</w:t>
            </w:r>
            <w:r>
              <w:rPr>
                <w:sz w:val="20"/>
                <w:lang w:val="en-US" w:eastAsia="pl-PL"/>
              </w:rPr>
              <w:t>BK</w:t>
            </w:r>
            <w:r w:rsidRPr="00551CD3">
              <w:rPr>
                <w:sz w:val="20"/>
                <w:lang w:val="en-US" w:eastAsia="pl-PL"/>
              </w:rPr>
              <w:t>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347CEC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1868" w:rsidRPr="00551CD3" w:rsidRDefault="008D1868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</w:tbl>
    <w:p w:rsidR="008D1868" w:rsidRPr="00551CD3" w:rsidRDefault="008D1868" w:rsidP="00551CD3">
      <w:pPr>
        <w:spacing w:line="240" w:lineRule="auto"/>
        <w:rPr>
          <w:lang w:eastAsia="pl-PL"/>
        </w:rPr>
      </w:pPr>
      <w:r w:rsidRPr="00551CD3">
        <w:rPr>
          <w:sz w:val="12"/>
          <w:lang w:eastAsia="pl-PL"/>
        </w:rPr>
        <w:t>*</w:t>
      </w:r>
      <w:proofErr w:type="spellStart"/>
      <w:r w:rsidRPr="00551CD3">
        <w:rPr>
          <w:sz w:val="12"/>
          <w:lang w:eastAsia="pl-PL"/>
        </w:rPr>
        <w:t>delete</w:t>
      </w:r>
      <w:proofErr w:type="spellEnd"/>
      <w:r w:rsidRPr="00551CD3">
        <w:rPr>
          <w:sz w:val="12"/>
          <w:lang w:eastAsia="pl-PL"/>
        </w:rPr>
        <w:t xml:space="preserve"> as </w:t>
      </w:r>
      <w:proofErr w:type="spellStart"/>
      <w:r w:rsidRPr="00551CD3">
        <w:rPr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8D1868" w:rsidRPr="00F62EDB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551CD3">
            <w:pPr>
              <w:spacing w:before="60" w:after="20" w:line="240" w:lineRule="auto"/>
              <w:jc w:val="center"/>
              <w:rPr>
                <w:lang w:val="en-US" w:eastAsia="pl-PL"/>
              </w:rPr>
            </w:pPr>
            <w:bookmarkStart w:id="3" w:name="table03"/>
            <w:bookmarkEnd w:id="3"/>
            <w:r w:rsidRPr="00551CD3">
              <w:rPr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:rsidR="008D1868" w:rsidRPr="003D41C1" w:rsidRDefault="008D1868" w:rsidP="00551CD3">
            <w:pPr>
              <w:spacing w:after="0" w:line="240" w:lineRule="auto"/>
              <w:rPr>
                <w:lang w:val="en-US" w:eastAsia="pl-PL"/>
              </w:rPr>
            </w:pPr>
            <w:r w:rsidRPr="0049332F">
              <w:rPr>
                <w:sz w:val="22"/>
                <w:szCs w:val="22"/>
                <w:lang w:val="en-GB"/>
              </w:rPr>
              <w:t xml:space="preserve">Mathematical competences confirmed by positive grades from courses of Statistics </w:t>
            </w:r>
            <w:r>
              <w:rPr>
                <w:sz w:val="22"/>
                <w:szCs w:val="22"/>
                <w:lang w:val="en-GB"/>
              </w:rPr>
              <w:t xml:space="preserve">or </w:t>
            </w:r>
            <w:r w:rsidRPr="0049332F">
              <w:rPr>
                <w:sz w:val="22"/>
                <w:szCs w:val="22"/>
                <w:lang w:val="en-GB"/>
              </w:rPr>
              <w:t xml:space="preserve">Probability Calculus </w:t>
            </w:r>
            <w:r>
              <w:rPr>
                <w:sz w:val="22"/>
                <w:szCs w:val="22"/>
                <w:lang w:val="en-GB"/>
              </w:rPr>
              <w:t>or related</w:t>
            </w:r>
            <w:r w:rsidRPr="0049332F">
              <w:rPr>
                <w:lang w:val="en-GB" w:eastAsia="pl-PL"/>
              </w:rPr>
              <w:t>.</w:t>
            </w:r>
          </w:p>
        </w:tc>
      </w:tr>
    </w:tbl>
    <w:p w:rsidR="008D1868" w:rsidRPr="003D41C1" w:rsidRDefault="008D1868" w:rsidP="00551CD3">
      <w:pPr>
        <w:spacing w:line="240" w:lineRule="auto"/>
        <w:rPr>
          <w:lang w:val="en-US" w:eastAsia="pl-PL"/>
        </w:rPr>
      </w:pPr>
      <w:r w:rsidRPr="003D41C1">
        <w:rPr>
          <w:sz w:val="12"/>
          <w:lang w:val="en-US"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8D1868" w:rsidRPr="00F62EDB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623255" w:rsidRDefault="008D1868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bookmarkStart w:id="4" w:name="table04"/>
            <w:bookmarkEnd w:id="4"/>
            <w:r w:rsidRPr="00623255">
              <w:rPr>
                <w:b/>
                <w:bCs/>
                <w:sz w:val="22"/>
                <w:lang w:val="en-US" w:eastAsia="pl-PL"/>
              </w:rPr>
              <w:t>SUBJECT OBJECTIVES</w:t>
            </w:r>
          </w:p>
          <w:p w:rsidR="008D1868" w:rsidRPr="00BC1DFF" w:rsidRDefault="008D1868" w:rsidP="00BC1DFF">
            <w:pPr>
              <w:jc w:val="both"/>
              <w:rPr>
                <w:lang w:val="en-US"/>
              </w:rPr>
            </w:pPr>
            <w:r w:rsidRPr="00BC1DFF">
              <w:rPr>
                <w:sz w:val="22"/>
                <w:szCs w:val="22"/>
                <w:lang w:val="en-US"/>
              </w:rPr>
              <w:t xml:space="preserve">C1:  </w:t>
            </w:r>
            <w:r w:rsidRPr="00644542">
              <w:rPr>
                <w:sz w:val="22"/>
                <w:szCs w:val="22"/>
                <w:lang w:val="en-GB"/>
              </w:rPr>
              <w:t>Acquiring basic knowledge about</w:t>
            </w:r>
            <w:r w:rsidRPr="00BC1DFF">
              <w:rPr>
                <w:sz w:val="22"/>
                <w:szCs w:val="22"/>
                <w:lang w:val="en-US"/>
              </w:rPr>
              <w:t xml:space="preserve"> work station ergonomics</w:t>
            </w:r>
          </w:p>
          <w:p w:rsidR="008D1868" w:rsidRPr="00BC1DFF" w:rsidRDefault="008D1868" w:rsidP="00BC1DFF">
            <w:pPr>
              <w:jc w:val="both"/>
              <w:rPr>
                <w:lang w:val="en-US"/>
              </w:rPr>
            </w:pPr>
            <w:r w:rsidRPr="00BC1DFF">
              <w:rPr>
                <w:sz w:val="22"/>
                <w:szCs w:val="22"/>
                <w:lang w:val="en-US"/>
              </w:rPr>
              <w:t xml:space="preserve">C2: Acquiring </w:t>
            </w:r>
            <w:r w:rsidRPr="00BC1DFF">
              <w:rPr>
                <w:rStyle w:val="hps"/>
                <w:lang w:val="en-US"/>
              </w:rPr>
              <w:t xml:space="preserve">skills in using tools for an analysis and a design support of </w:t>
            </w:r>
            <w:r>
              <w:rPr>
                <w:rStyle w:val="hps"/>
                <w:lang w:val="en-US"/>
              </w:rPr>
              <w:t xml:space="preserve">human’s </w:t>
            </w:r>
            <w:r w:rsidRPr="00BC1DFF">
              <w:rPr>
                <w:rStyle w:val="hps"/>
                <w:lang w:val="en-US"/>
              </w:rPr>
              <w:t>work stations</w:t>
            </w:r>
          </w:p>
          <w:p w:rsidR="008D1868" w:rsidRPr="006A1F64" w:rsidRDefault="008D1868" w:rsidP="00BC1DFF">
            <w:pPr>
              <w:spacing w:after="0" w:line="240" w:lineRule="auto"/>
              <w:rPr>
                <w:lang w:val="en-US"/>
              </w:rPr>
            </w:pPr>
            <w:r w:rsidRPr="006A1F64">
              <w:rPr>
                <w:sz w:val="22"/>
                <w:szCs w:val="22"/>
                <w:lang w:val="en-US"/>
              </w:rPr>
              <w:t xml:space="preserve">C3: </w:t>
            </w:r>
            <w:r w:rsidRPr="0016514D">
              <w:rPr>
                <w:sz w:val="22"/>
                <w:szCs w:val="22"/>
                <w:lang w:val="en-GB"/>
              </w:rPr>
              <w:t xml:space="preserve">Acquisition and </w:t>
            </w:r>
            <w:r>
              <w:rPr>
                <w:sz w:val="22"/>
                <w:szCs w:val="22"/>
                <w:lang w:val="en-GB"/>
              </w:rPr>
              <w:t>strengthening</w:t>
            </w:r>
            <w:r w:rsidRPr="0016514D">
              <w:rPr>
                <w:sz w:val="22"/>
                <w:szCs w:val="22"/>
                <w:lang w:val="en-GB"/>
              </w:rPr>
              <w:t xml:space="preserve"> of social skills involving team work. </w:t>
            </w:r>
            <w:r w:rsidRPr="006A1F64">
              <w:rPr>
                <w:sz w:val="22"/>
                <w:szCs w:val="22"/>
                <w:lang w:val="en-US"/>
              </w:rPr>
              <w:t xml:space="preserve">Developing good habits of cooperation with employers and </w:t>
            </w:r>
            <w:r>
              <w:rPr>
                <w:sz w:val="22"/>
                <w:szCs w:val="22"/>
                <w:lang w:val="en-US"/>
              </w:rPr>
              <w:t>work organization specialists</w:t>
            </w:r>
            <w:r w:rsidRPr="006A1F64">
              <w:rPr>
                <w:sz w:val="22"/>
                <w:szCs w:val="22"/>
                <w:lang w:val="en-US"/>
              </w:rPr>
              <w:t>.</w:t>
            </w:r>
          </w:p>
          <w:p w:rsidR="008D1868" w:rsidRDefault="008D1868" w:rsidP="00BC1DFF">
            <w:pPr>
              <w:spacing w:after="0" w:line="240" w:lineRule="auto"/>
              <w:rPr>
                <w:lang w:val="en-US"/>
              </w:rPr>
            </w:pPr>
          </w:p>
          <w:p w:rsidR="008D1868" w:rsidRPr="002F0D1D" w:rsidRDefault="008D1868" w:rsidP="003D41C1">
            <w:pPr>
              <w:jc w:val="both"/>
              <w:rPr>
                <w:lang w:val="en-US" w:eastAsia="pl-PL"/>
              </w:rPr>
            </w:pPr>
            <w:r w:rsidRPr="002F0D1D">
              <w:rPr>
                <w:sz w:val="22"/>
                <w:lang w:val="en-US" w:eastAsia="pl-PL"/>
              </w:rPr>
              <w:t xml:space="preserve"> </w:t>
            </w:r>
          </w:p>
        </w:tc>
      </w:tr>
    </w:tbl>
    <w:p w:rsidR="008D1868" w:rsidRPr="00347CEC" w:rsidRDefault="008D1868" w:rsidP="00551CD3">
      <w:pPr>
        <w:spacing w:line="240" w:lineRule="auto"/>
        <w:rPr>
          <w:vanish/>
          <w:lang w:val="en-US" w:eastAsia="pl-PL"/>
        </w:rPr>
      </w:pPr>
      <w:bookmarkStart w:id="5" w:name="table05"/>
      <w:bookmarkEnd w:id="5"/>
    </w:p>
    <w:tbl>
      <w:tblPr>
        <w:tblW w:w="927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75"/>
      </w:tblGrid>
      <w:tr w:rsidR="008D1868" w:rsidRPr="00F62EDB" w:rsidTr="00823B1E">
        <w:trPr>
          <w:trHeight w:val="2550"/>
        </w:trPr>
        <w:tc>
          <w:tcPr>
            <w:tcW w:w="9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sz w:val="22"/>
                <w:lang w:val="en-US" w:eastAsia="pl-PL"/>
              </w:rPr>
              <w:lastRenderedPageBreak/>
              <w:t>SUBJECT EDUCATIONAL EFFECTS</w:t>
            </w:r>
          </w:p>
          <w:p w:rsidR="008D1868" w:rsidRPr="003D41C1" w:rsidRDefault="008D1868" w:rsidP="00CA562C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551CD3">
              <w:rPr>
                <w:lang w:val="en-US" w:eastAsia="pl-PL"/>
              </w:rPr>
              <w:t>relating to knowledge:</w:t>
            </w:r>
            <w:r>
              <w:rPr>
                <w:lang w:val="en-US" w:eastAsia="pl-PL"/>
              </w:rPr>
              <w:t xml:space="preserve"> possesses basic knowledge about workstation ergonomics</w:t>
            </w:r>
          </w:p>
          <w:p w:rsidR="008D1868" w:rsidRPr="00233471" w:rsidRDefault="008D1868" w:rsidP="00B417A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233471">
              <w:rPr>
                <w:lang w:val="en-US" w:eastAsia="pl-PL"/>
              </w:rPr>
              <w:t xml:space="preserve">PEK_W01: knows the terms from the work station ergonomics area and is able to select appropriate methods for </w:t>
            </w:r>
            <w:r>
              <w:rPr>
                <w:lang w:val="en-US" w:eastAsia="pl-PL"/>
              </w:rPr>
              <w:t xml:space="preserve">diagnosing work performance conditions </w:t>
            </w:r>
            <w:r>
              <w:rPr>
                <w:lang w:val="en-US"/>
              </w:rPr>
              <w:t xml:space="preserve">from the ergonomic point of view </w:t>
            </w:r>
            <w:r>
              <w:rPr>
                <w:lang w:val="en-US" w:eastAsia="pl-PL"/>
              </w:rPr>
              <w:t>singlehandedly</w:t>
            </w:r>
            <w:r>
              <w:rPr>
                <w:lang w:val="en-US"/>
              </w:rPr>
              <w:t>.</w:t>
            </w:r>
          </w:p>
          <w:p w:rsidR="008D1868" w:rsidRPr="0010027E" w:rsidRDefault="008D1868" w:rsidP="00B417A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10027E">
              <w:rPr>
                <w:lang w:val="en-US" w:eastAsia="pl-PL"/>
              </w:rPr>
              <w:t xml:space="preserve">PEK_W02: knows basic principles </w:t>
            </w:r>
            <w:r>
              <w:rPr>
                <w:lang w:val="en-US" w:eastAsia="pl-PL"/>
              </w:rPr>
              <w:t xml:space="preserve">concerned with </w:t>
            </w:r>
            <w:r w:rsidRPr="0010027E">
              <w:rPr>
                <w:lang w:val="en-US" w:eastAsia="pl-PL"/>
              </w:rPr>
              <w:t>the influence of the work environment factors and work station arrangements on the biomechanical and psychological loa</w:t>
            </w:r>
            <w:r>
              <w:rPr>
                <w:lang w:val="en-US" w:eastAsia="pl-PL"/>
              </w:rPr>
              <w:t>d and effectiveness of workers.</w:t>
            </w:r>
          </w:p>
          <w:p w:rsidR="008D1868" w:rsidRPr="005301B4" w:rsidRDefault="008D1868" w:rsidP="00B417A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7C7702">
              <w:rPr>
                <w:lang w:val="en-US" w:eastAsia="pl-PL"/>
              </w:rPr>
              <w:t xml:space="preserve">PEK_W03: knows the methodology </w:t>
            </w:r>
            <w:r>
              <w:rPr>
                <w:lang w:val="en-US" w:eastAsia="pl-PL"/>
              </w:rPr>
              <w:t>of corrective ergonomics that allows to improve working conditions on the investigated workstations</w:t>
            </w:r>
            <w:r w:rsidRPr="005301B4">
              <w:rPr>
                <w:lang w:val="en-US"/>
              </w:rPr>
              <w:t>.</w:t>
            </w:r>
          </w:p>
          <w:p w:rsidR="008D1868" w:rsidRPr="005301B4" w:rsidRDefault="008D1868" w:rsidP="00B417A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</w:p>
          <w:p w:rsidR="008D1868" w:rsidRDefault="008D1868" w:rsidP="00CA562C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2C6BC6">
              <w:rPr>
                <w:lang w:val="en-US" w:eastAsia="pl-PL"/>
              </w:rPr>
              <w:t>relating to skills:</w:t>
            </w:r>
            <w:r w:rsidRPr="00816B11">
              <w:rPr>
                <w:lang w:val="en-US" w:eastAsia="pl-PL"/>
              </w:rPr>
              <w:t xml:space="preserve"> </w:t>
            </w:r>
            <w:r>
              <w:rPr>
                <w:lang w:val="en-US" w:eastAsia="pl-PL"/>
              </w:rPr>
              <w:t xml:space="preserve">is </w:t>
            </w:r>
            <w:r w:rsidRPr="00816B11">
              <w:rPr>
                <w:lang w:val="en-US" w:eastAsia="pl-PL"/>
              </w:rPr>
              <w:t xml:space="preserve">able to </w:t>
            </w:r>
            <w:r>
              <w:rPr>
                <w:lang w:val="en-US" w:eastAsia="pl-PL"/>
              </w:rPr>
              <w:t xml:space="preserve">evaluate and design workstations </w:t>
            </w:r>
            <w:r w:rsidRPr="00816B11">
              <w:rPr>
                <w:lang w:val="en-US" w:eastAsia="pl-PL"/>
              </w:rPr>
              <w:t xml:space="preserve">according to </w:t>
            </w:r>
            <w:r>
              <w:rPr>
                <w:lang w:val="en-US" w:eastAsia="pl-PL"/>
              </w:rPr>
              <w:t xml:space="preserve">the </w:t>
            </w:r>
            <w:r w:rsidRPr="00816B11">
              <w:rPr>
                <w:lang w:val="en-US" w:eastAsia="pl-PL"/>
              </w:rPr>
              <w:t>principles of ergonomics</w:t>
            </w:r>
            <w:r w:rsidRPr="009C0B3E">
              <w:rPr>
                <w:lang w:val="en-US"/>
              </w:rPr>
              <w:t>.</w:t>
            </w:r>
          </w:p>
          <w:p w:rsidR="008D1868" w:rsidRPr="009F7A45" w:rsidRDefault="008D1868" w:rsidP="00B417A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CD3AED">
              <w:rPr>
                <w:lang w:val="en-US" w:eastAsia="pl-PL"/>
              </w:rPr>
              <w:t xml:space="preserve">PEK_U01: is able to apply basic methods for </w:t>
            </w:r>
            <w:r>
              <w:rPr>
                <w:lang w:val="en-US" w:eastAsia="pl-PL"/>
              </w:rPr>
              <w:t>ergonomic investigations.</w:t>
            </w:r>
          </w:p>
          <w:p w:rsidR="008D1868" w:rsidRPr="009F7A45" w:rsidRDefault="008D1868" w:rsidP="00B417AE">
            <w:pPr>
              <w:spacing w:after="0" w:line="240" w:lineRule="auto"/>
              <w:ind w:left="700" w:hanging="700"/>
              <w:rPr>
                <w:lang w:val="en-US"/>
              </w:rPr>
            </w:pPr>
            <w:r w:rsidRPr="009F7A45">
              <w:rPr>
                <w:lang w:val="en-US" w:eastAsia="pl-PL"/>
              </w:rPr>
              <w:t xml:space="preserve">PEK_U02: is able to </w:t>
            </w:r>
            <w:r w:rsidRPr="009F7A45">
              <w:rPr>
                <w:lang w:val="en-US"/>
              </w:rPr>
              <w:t>specify normative conditions of the ergonomic quality</w:t>
            </w:r>
          </w:p>
          <w:p w:rsidR="008D1868" w:rsidRPr="009F7A45" w:rsidRDefault="008D1868" w:rsidP="00B417A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9F7A45">
              <w:rPr>
                <w:lang w:val="en-US" w:eastAsia="pl-PL"/>
              </w:rPr>
              <w:t xml:space="preserve">PEK_U03: is able to </w:t>
            </w:r>
            <w:r w:rsidRPr="009F7A45">
              <w:rPr>
                <w:lang w:val="en-US"/>
              </w:rPr>
              <w:t xml:space="preserve">employ basic tools for the </w:t>
            </w:r>
            <w:r>
              <w:rPr>
                <w:lang w:val="en-US"/>
              </w:rPr>
              <w:t xml:space="preserve">ergonomic quality </w:t>
            </w:r>
            <w:r w:rsidRPr="009F7A45">
              <w:rPr>
                <w:lang w:val="en-US"/>
              </w:rPr>
              <w:t>assessment within the framework of the ISO 9241 standard</w:t>
            </w:r>
            <w:r>
              <w:rPr>
                <w:lang w:val="en-US"/>
              </w:rPr>
              <w:t>.</w:t>
            </w:r>
          </w:p>
          <w:p w:rsidR="008D1868" w:rsidRPr="009F7A45" w:rsidRDefault="008D1868" w:rsidP="00B417A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9F7A45">
              <w:rPr>
                <w:lang w:val="en-US" w:eastAsia="pl-PL"/>
              </w:rPr>
              <w:t xml:space="preserve">PEK_U04: is able to diagnose and correct basic factors determining the level of the </w:t>
            </w:r>
            <w:r>
              <w:rPr>
                <w:lang w:val="en-US" w:eastAsia="pl-PL"/>
              </w:rPr>
              <w:t>workstation ergonomic quality.</w:t>
            </w:r>
          </w:p>
          <w:p w:rsidR="008D1868" w:rsidRPr="009F7A45" w:rsidRDefault="008D1868" w:rsidP="00B417A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9F7A45">
              <w:rPr>
                <w:lang w:val="en-US" w:eastAsia="pl-PL"/>
              </w:rPr>
              <w:t>PEK_U05:  is able to apply selected methods to design the ergonomic workstation intended for performing specified processes and tasks.</w:t>
            </w:r>
          </w:p>
          <w:p w:rsidR="008D1868" w:rsidRPr="009F7A45" w:rsidRDefault="008D1868" w:rsidP="00B417A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</w:p>
          <w:p w:rsidR="008D1868" w:rsidRPr="000766FC" w:rsidRDefault="008D1868" w:rsidP="00B417A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3A16B2">
              <w:rPr>
                <w:lang w:val="en-US" w:eastAsia="pl-PL"/>
              </w:rPr>
              <w:t xml:space="preserve">relating to social competences: </w:t>
            </w:r>
            <w:r w:rsidRPr="00D23614">
              <w:rPr>
                <w:rStyle w:val="hps"/>
                <w:lang w:val="en-GB"/>
              </w:rPr>
              <w:t>Acqui</w:t>
            </w:r>
            <w:r>
              <w:rPr>
                <w:rStyle w:val="hps"/>
                <w:lang w:val="en-GB"/>
              </w:rPr>
              <w:t>ring</w:t>
            </w:r>
            <w:r w:rsidRPr="00D23614">
              <w:rPr>
                <w:rStyle w:val="hps"/>
                <w:lang w:val="en-GB"/>
              </w:rPr>
              <w:t xml:space="preserve"> and</w:t>
            </w:r>
            <w:r w:rsidRPr="00D23614">
              <w:rPr>
                <w:lang w:val="en-GB"/>
              </w:rPr>
              <w:t xml:space="preserve"> </w:t>
            </w:r>
            <w:r w:rsidRPr="003A16B2">
              <w:rPr>
                <w:rStyle w:val="hps"/>
                <w:lang w:val="en-GB"/>
              </w:rPr>
              <w:t>strengthen</w:t>
            </w:r>
            <w:r>
              <w:rPr>
                <w:rStyle w:val="hps"/>
                <w:lang w:val="en-GB"/>
              </w:rPr>
              <w:t>ing</w:t>
            </w:r>
            <w:r w:rsidRPr="003A16B2">
              <w:rPr>
                <w:rStyle w:val="hps"/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>social skills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 xml:space="preserve">involving </w:t>
            </w:r>
            <w:r>
              <w:rPr>
                <w:rStyle w:val="hps"/>
                <w:lang w:val="en-GB"/>
              </w:rPr>
              <w:t xml:space="preserve">the </w:t>
            </w:r>
            <w:r w:rsidRPr="00D23614">
              <w:rPr>
                <w:rStyle w:val="hps"/>
                <w:lang w:val="en-GB"/>
              </w:rPr>
              <w:t>group</w:t>
            </w:r>
            <w:r>
              <w:rPr>
                <w:rStyle w:val="hps"/>
                <w:lang w:val="en-GB"/>
              </w:rPr>
              <w:t xml:space="preserve"> work</w:t>
            </w:r>
            <w:r w:rsidRPr="00D23614">
              <w:rPr>
                <w:rStyle w:val="hps"/>
                <w:lang w:val="en-GB"/>
              </w:rPr>
              <w:t>.</w:t>
            </w:r>
            <w:r w:rsidRPr="00D23614">
              <w:rPr>
                <w:lang w:val="en-GB"/>
              </w:rPr>
              <w:t xml:space="preserve"> </w:t>
            </w:r>
            <w:r w:rsidRPr="000766FC">
              <w:rPr>
                <w:sz w:val="22"/>
                <w:szCs w:val="22"/>
                <w:lang w:val="en-US"/>
              </w:rPr>
              <w:t>Developing good habits of cooperation with manufacturers and work organization specialists.</w:t>
            </w:r>
          </w:p>
          <w:p w:rsidR="008D1868" w:rsidRPr="000766FC" w:rsidRDefault="008D1868" w:rsidP="00B417A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0766FC">
              <w:rPr>
                <w:lang w:val="en-US" w:eastAsia="pl-PL"/>
              </w:rPr>
              <w:t xml:space="preserve">PEK_K01: </w:t>
            </w:r>
            <w:r w:rsidRPr="000766FC">
              <w:rPr>
                <w:rStyle w:val="hps"/>
                <w:lang w:val="en-US"/>
              </w:rPr>
              <w:t>Acquiring and developing team work skills in order to optimally solve the assigned problems.</w:t>
            </w:r>
          </w:p>
          <w:p w:rsidR="008D1868" w:rsidRPr="000766FC" w:rsidRDefault="008D1868" w:rsidP="00B417AE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0766FC">
              <w:rPr>
                <w:lang w:val="en-US" w:eastAsia="pl-PL"/>
              </w:rPr>
              <w:t xml:space="preserve">PEK_K02: </w:t>
            </w:r>
            <w:r w:rsidRPr="000766FC">
              <w:rPr>
                <w:rStyle w:val="hps"/>
                <w:lang w:val="en-US"/>
              </w:rPr>
              <w:t>Acquiring and developing systematic thinking about ergonomic properties of the employee’s workstations.</w:t>
            </w:r>
          </w:p>
          <w:p w:rsidR="008D1868" w:rsidRPr="00C10BE5" w:rsidRDefault="008D1868" w:rsidP="00CA562C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565A36">
              <w:rPr>
                <w:lang w:val="en-US" w:eastAsia="pl-PL"/>
              </w:rPr>
              <w:t xml:space="preserve">PEK_K03: </w:t>
            </w:r>
            <w:r w:rsidRPr="00565A36">
              <w:rPr>
                <w:lang w:val="en-US"/>
              </w:rPr>
              <w:t>developing the capacity of self-esteem and self-control at work</w:t>
            </w:r>
          </w:p>
        </w:tc>
      </w:tr>
    </w:tbl>
    <w:p w:rsidR="00CA562C" w:rsidRDefault="00CA562C" w:rsidP="00551CD3">
      <w:pPr>
        <w:spacing w:line="240" w:lineRule="auto"/>
        <w:rPr>
          <w:vanish/>
          <w:lang w:val="en-US" w:eastAsia="pl-PL"/>
        </w:rPr>
      </w:pPr>
      <w:bookmarkStart w:id="6" w:name="table06"/>
      <w:bookmarkEnd w:id="6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7"/>
        <w:gridCol w:w="6775"/>
        <w:gridCol w:w="1693"/>
      </w:tblGrid>
      <w:tr w:rsidR="00CA562C" w:rsidRPr="00E47F2F" w:rsidTr="00594C9D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E47F2F" w:rsidRDefault="00CA562C" w:rsidP="00594C9D">
            <w:pPr>
              <w:spacing w:before="60" w:after="20" w:line="240" w:lineRule="auto"/>
              <w:jc w:val="center"/>
              <w:rPr>
                <w:lang w:eastAsia="pl-PL"/>
              </w:rPr>
            </w:pPr>
            <w:r w:rsidRPr="00E47F2F">
              <w:rPr>
                <w:b/>
                <w:bCs/>
                <w:lang w:eastAsia="pl-PL"/>
              </w:rPr>
              <w:t>PROGRAMME CONTENT</w:t>
            </w:r>
          </w:p>
        </w:tc>
      </w:tr>
      <w:tr w:rsidR="00CA562C" w:rsidRPr="00E47F2F" w:rsidTr="00594C9D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E47F2F" w:rsidRDefault="00CA562C" w:rsidP="00594C9D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E47F2F">
              <w:rPr>
                <w:b/>
                <w:bCs/>
                <w:lang w:eastAsia="pl-PL"/>
              </w:rPr>
              <w:t xml:space="preserve">Form of </w:t>
            </w:r>
            <w:proofErr w:type="spellStart"/>
            <w:r w:rsidRPr="00E47F2F">
              <w:rPr>
                <w:b/>
                <w:bCs/>
                <w:lang w:eastAsia="pl-PL"/>
              </w:rPr>
              <w:t>classes</w:t>
            </w:r>
            <w:proofErr w:type="spellEnd"/>
            <w:r w:rsidRPr="00E47F2F">
              <w:rPr>
                <w:b/>
                <w:bCs/>
                <w:lang w:eastAsia="pl-PL"/>
              </w:rPr>
              <w:t xml:space="preserve"> - </w:t>
            </w:r>
            <w:proofErr w:type="spellStart"/>
            <w:r w:rsidRPr="00E47F2F">
              <w:rPr>
                <w:b/>
                <w:bCs/>
                <w:lang w:eastAsia="pl-PL"/>
              </w:rPr>
              <w:t>lecture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E47F2F" w:rsidRDefault="00CA562C" w:rsidP="00594C9D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E47F2F">
              <w:rPr>
                <w:b/>
                <w:bCs/>
                <w:sz w:val="18"/>
                <w:szCs w:val="18"/>
                <w:lang w:eastAsia="pl-PL"/>
              </w:rPr>
              <w:t>Number</w:t>
            </w:r>
            <w:proofErr w:type="spellEnd"/>
            <w:r w:rsidRPr="00E47F2F">
              <w:rPr>
                <w:b/>
                <w:bCs/>
                <w:sz w:val="18"/>
                <w:szCs w:val="18"/>
                <w:lang w:eastAsia="pl-PL"/>
              </w:rPr>
              <w:t xml:space="preserve"> of </w:t>
            </w:r>
            <w:proofErr w:type="spellStart"/>
            <w:r w:rsidRPr="00E47F2F">
              <w:rPr>
                <w:b/>
                <w:bCs/>
                <w:sz w:val="18"/>
                <w:szCs w:val="18"/>
                <w:lang w:eastAsia="pl-PL"/>
              </w:rPr>
              <w:t>hours</w:t>
            </w:r>
            <w:proofErr w:type="spellEnd"/>
          </w:p>
        </w:tc>
      </w:tr>
      <w:tr w:rsidR="00CA562C" w:rsidRPr="00E47F2F" w:rsidTr="00594C9D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E47F2F" w:rsidRDefault="00CA562C" w:rsidP="00594C9D">
            <w:pPr>
              <w:spacing w:before="20" w:after="20" w:line="15" w:lineRule="atLeast"/>
              <w:rPr>
                <w:lang w:eastAsia="pl-PL"/>
              </w:rPr>
            </w:pP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E503E3" w:rsidRDefault="00CA562C" w:rsidP="00594C9D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E47F2F" w:rsidRDefault="00CA562C" w:rsidP="00594C9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</w:tbl>
    <w:p w:rsidR="00CA562C" w:rsidRDefault="00CA562C" w:rsidP="00551CD3">
      <w:pPr>
        <w:spacing w:line="240" w:lineRule="auto"/>
        <w:rPr>
          <w:vanish/>
          <w:lang w:val="en-US" w:eastAsia="pl-PL"/>
        </w:rPr>
      </w:pP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761"/>
        <w:gridCol w:w="771"/>
        <w:gridCol w:w="907"/>
        <w:gridCol w:w="771"/>
      </w:tblGrid>
      <w:tr w:rsidR="00CA562C" w:rsidRPr="00551CD3" w:rsidTr="00594C9D"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551CD3" w:rsidRDefault="00CA562C" w:rsidP="00594C9D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551CD3" w:rsidRDefault="00CA562C" w:rsidP="00594C9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CA562C" w:rsidRPr="00816B11" w:rsidTr="00594C9D">
        <w:trPr>
          <w:gridAfter w:val="1"/>
          <w:wAfter w:w="771" w:type="dxa"/>
        </w:trPr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816B11" w:rsidRDefault="00CA562C" w:rsidP="00594C9D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816B11" w:rsidRDefault="00CA562C" w:rsidP="00594C9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</w:tbl>
    <w:p w:rsidR="00CA562C" w:rsidRDefault="00CA562C" w:rsidP="00551CD3">
      <w:pPr>
        <w:spacing w:line="240" w:lineRule="auto"/>
        <w:rPr>
          <w:vanish/>
          <w:lang w:val="en-US" w:eastAsia="pl-PL"/>
        </w:rPr>
      </w:pP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35"/>
        <w:gridCol w:w="6783"/>
        <w:gridCol w:w="1692"/>
      </w:tblGrid>
      <w:tr w:rsidR="00CA562C" w:rsidRPr="00551CD3" w:rsidTr="00594C9D">
        <w:tc>
          <w:tcPr>
            <w:tcW w:w="7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551CD3" w:rsidRDefault="00CA562C" w:rsidP="00594C9D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551CD3" w:rsidRDefault="00CA562C" w:rsidP="00594C9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CA562C" w:rsidRPr="001E4626" w:rsidTr="00594C9D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551CD3" w:rsidRDefault="00CA562C" w:rsidP="00594C9D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6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1E4626" w:rsidRDefault="00CA562C" w:rsidP="00594C9D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1E4626" w:rsidRDefault="00CA562C" w:rsidP="00594C9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</w:tbl>
    <w:p w:rsidR="00CA562C" w:rsidRDefault="00CA562C" w:rsidP="00551CD3">
      <w:pPr>
        <w:spacing w:line="240" w:lineRule="auto"/>
        <w:rPr>
          <w:vanish/>
          <w:lang w:val="en-US" w:eastAsia="pl-PL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35"/>
        <w:gridCol w:w="6797"/>
        <w:gridCol w:w="1693"/>
      </w:tblGrid>
      <w:tr w:rsidR="00CA562C" w:rsidRPr="0010220F" w:rsidTr="00594C9D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10220F" w:rsidRDefault="00CA562C" w:rsidP="00594C9D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10220F">
              <w:rPr>
                <w:b/>
                <w:bCs/>
                <w:lang w:eastAsia="pl-PL"/>
              </w:rPr>
              <w:t xml:space="preserve">Form of </w:t>
            </w:r>
            <w:proofErr w:type="spellStart"/>
            <w:r w:rsidRPr="0010220F">
              <w:rPr>
                <w:b/>
                <w:bCs/>
                <w:lang w:eastAsia="pl-PL"/>
              </w:rPr>
              <w:t>classes</w:t>
            </w:r>
            <w:proofErr w:type="spellEnd"/>
            <w:r w:rsidRPr="0010220F">
              <w:rPr>
                <w:b/>
                <w:bCs/>
                <w:lang w:eastAsia="pl-PL"/>
              </w:rPr>
              <w:t xml:space="preserve"> - </w:t>
            </w:r>
            <w:proofErr w:type="spellStart"/>
            <w:r w:rsidRPr="0010220F">
              <w:rPr>
                <w:b/>
                <w:bCs/>
                <w:lang w:eastAsia="pl-PL"/>
              </w:rPr>
              <w:t>project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10220F" w:rsidRDefault="00CA562C" w:rsidP="00594C9D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CA562C" w:rsidTr="00594C9D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10220F" w:rsidRDefault="00CA562C" w:rsidP="00594C9D">
            <w:pPr>
              <w:spacing w:before="20" w:after="20" w:line="15" w:lineRule="atLeast"/>
              <w:rPr>
                <w:lang w:eastAsia="pl-PL"/>
              </w:rPr>
            </w:pPr>
            <w:r>
              <w:rPr>
                <w:lang w:eastAsia="pl-PL"/>
              </w:rPr>
              <w:t>P</w:t>
            </w:r>
            <w:r w:rsidRPr="0010220F">
              <w:rPr>
                <w:lang w:eastAsia="pl-PL"/>
              </w:rPr>
              <w:t>1</w:t>
            </w: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823B1E" w:rsidRDefault="00CA562C" w:rsidP="00594C9D">
            <w:pPr>
              <w:rPr>
                <w:sz w:val="20"/>
                <w:szCs w:val="20"/>
              </w:rPr>
            </w:pPr>
            <w:r w:rsidRPr="001712D0">
              <w:rPr>
                <w:sz w:val="20"/>
                <w:szCs w:val="20"/>
                <w:lang w:val="en-US"/>
              </w:rPr>
              <w:t>Presentation of goals and scenario of the project classes. Overview</w:t>
            </w:r>
            <w:r w:rsidRPr="00405793">
              <w:rPr>
                <w:sz w:val="20"/>
                <w:szCs w:val="20"/>
                <w:lang w:val="en-US"/>
              </w:rPr>
              <w:t xml:space="preserve"> of various diagnostic methods. </w:t>
            </w:r>
            <w:r>
              <w:rPr>
                <w:sz w:val="20"/>
                <w:szCs w:val="20"/>
                <w:lang w:val="en-US"/>
              </w:rPr>
              <w:t>Examples of applying corrective ergonomics</w:t>
            </w:r>
            <w:r w:rsidRPr="00823B1E">
              <w:rPr>
                <w:sz w:val="20"/>
                <w:szCs w:val="20"/>
              </w:rPr>
              <w:t>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562C" w:rsidRDefault="00CA562C" w:rsidP="00594C9D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CA562C" w:rsidTr="00594C9D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1712D0" w:rsidRDefault="00CA562C" w:rsidP="00594C9D">
            <w:pPr>
              <w:spacing w:before="20" w:after="20" w:line="15" w:lineRule="atLeast"/>
              <w:rPr>
                <w:lang w:val="en-US" w:eastAsia="pl-PL"/>
              </w:rPr>
            </w:pPr>
            <w:r w:rsidRPr="001712D0">
              <w:rPr>
                <w:lang w:val="en-US" w:eastAsia="pl-PL"/>
              </w:rPr>
              <w:t>P2</w:t>
            </w: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1712D0" w:rsidRDefault="00CA562C" w:rsidP="00594C9D">
            <w:pPr>
              <w:rPr>
                <w:sz w:val="20"/>
                <w:szCs w:val="20"/>
                <w:lang w:val="en-US"/>
              </w:rPr>
            </w:pPr>
            <w:r w:rsidRPr="001712D0">
              <w:rPr>
                <w:sz w:val="20"/>
                <w:szCs w:val="20"/>
                <w:lang w:val="en-US"/>
              </w:rPr>
              <w:t>Presentation of the ergonomics diagnosis scenario and the proposed structure of the assignments.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562C" w:rsidRDefault="00CA562C" w:rsidP="00594C9D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CA562C" w:rsidTr="00594C9D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10220F" w:rsidRDefault="00CA562C" w:rsidP="00594C9D">
            <w:pPr>
              <w:spacing w:before="20" w:after="20" w:line="15" w:lineRule="atLeast"/>
              <w:rPr>
                <w:lang w:eastAsia="pl-PL"/>
              </w:rPr>
            </w:pPr>
            <w:r>
              <w:rPr>
                <w:lang w:eastAsia="pl-PL"/>
              </w:rPr>
              <w:t>P</w:t>
            </w:r>
            <w:r w:rsidRPr="0010220F">
              <w:rPr>
                <w:lang w:eastAsia="pl-PL"/>
              </w:rPr>
              <w:t>3</w:t>
            </w: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4913B0" w:rsidRDefault="00CA562C" w:rsidP="00594C9D">
            <w:pPr>
              <w:rPr>
                <w:sz w:val="20"/>
                <w:szCs w:val="20"/>
                <w:lang w:val="en-US"/>
              </w:rPr>
            </w:pPr>
            <w:r w:rsidRPr="004913B0">
              <w:rPr>
                <w:sz w:val="20"/>
                <w:szCs w:val="20"/>
                <w:lang w:val="en-US"/>
              </w:rPr>
              <w:t>Consultations with individual project teams about the selection of the thematic area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562C" w:rsidRDefault="00CA562C" w:rsidP="00594C9D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CA562C" w:rsidTr="00594C9D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10220F" w:rsidRDefault="00CA562C" w:rsidP="00594C9D">
            <w:pPr>
              <w:spacing w:before="20" w:after="20" w:line="15" w:lineRule="atLeast"/>
              <w:rPr>
                <w:lang w:eastAsia="pl-PL"/>
              </w:rPr>
            </w:pPr>
            <w:r>
              <w:rPr>
                <w:lang w:eastAsia="pl-PL"/>
              </w:rPr>
              <w:t>P</w:t>
            </w:r>
            <w:r w:rsidRPr="0010220F">
              <w:rPr>
                <w:lang w:eastAsia="pl-PL"/>
              </w:rPr>
              <w:t>4</w:t>
            </w:r>
            <w:r>
              <w:rPr>
                <w:lang w:eastAsia="pl-PL"/>
              </w:rPr>
              <w:t>-P5</w:t>
            </w: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8C079F" w:rsidRDefault="00CA562C" w:rsidP="00594C9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  <w:r w:rsidRPr="008C079F">
              <w:rPr>
                <w:sz w:val="20"/>
                <w:szCs w:val="20"/>
                <w:lang w:val="en-US"/>
              </w:rPr>
              <w:t>resentation session of initial evaluation results</w:t>
            </w:r>
            <w:r>
              <w:rPr>
                <w:sz w:val="20"/>
                <w:szCs w:val="20"/>
                <w:lang w:val="en-US"/>
              </w:rPr>
              <w:t>. S</w:t>
            </w:r>
            <w:r w:rsidRPr="001F3BFB">
              <w:rPr>
                <w:sz w:val="20"/>
                <w:szCs w:val="20"/>
                <w:lang w:val="en-US"/>
              </w:rPr>
              <w:t xml:space="preserve">election of diagnostic methods for </w:t>
            </w:r>
            <w:r w:rsidRPr="001F3BFB">
              <w:rPr>
                <w:sz w:val="20"/>
                <w:szCs w:val="20"/>
                <w:lang w:val="en-US"/>
              </w:rPr>
              <w:lastRenderedPageBreak/>
              <w:t>individual teams.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562C" w:rsidRDefault="00CA562C" w:rsidP="00594C9D">
            <w:pPr>
              <w:snapToGrid w:val="0"/>
              <w:spacing w:before="20" w:after="20"/>
              <w:jc w:val="center"/>
            </w:pPr>
            <w:r>
              <w:lastRenderedPageBreak/>
              <w:t>4</w:t>
            </w:r>
          </w:p>
        </w:tc>
      </w:tr>
      <w:tr w:rsidR="00CA562C" w:rsidTr="00594C9D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10220F" w:rsidRDefault="00CA562C" w:rsidP="00594C9D">
            <w:pPr>
              <w:spacing w:before="20" w:after="20" w:line="15" w:lineRule="atLeast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P6-P13</w:t>
            </w: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1F3BFB" w:rsidRDefault="00CA562C" w:rsidP="00594C9D">
            <w:pPr>
              <w:rPr>
                <w:sz w:val="20"/>
                <w:szCs w:val="20"/>
                <w:lang w:val="en-US"/>
              </w:rPr>
            </w:pPr>
            <w:r w:rsidRPr="00833DCE">
              <w:rPr>
                <w:iCs/>
                <w:sz w:val="20"/>
                <w:szCs w:val="20"/>
                <w:lang w:val="en-US"/>
              </w:rPr>
              <w:t>Consultations with project teams.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562C" w:rsidRDefault="00CA562C" w:rsidP="00594C9D">
            <w:pPr>
              <w:snapToGrid w:val="0"/>
              <w:spacing w:before="20" w:after="20"/>
              <w:jc w:val="center"/>
            </w:pPr>
            <w:r>
              <w:t>16</w:t>
            </w:r>
          </w:p>
        </w:tc>
      </w:tr>
      <w:tr w:rsidR="00CA562C" w:rsidTr="00594C9D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10220F" w:rsidRDefault="00CA562C" w:rsidP="00594C9D">
            <w:pPr>
              <w:spacing w:before="20" w:after="20" w:line="15" w:lineRule="atLeast"/>
              <w:rPr>
                <w:lang w:eastAsia="pl-PL"/>
              </w:rPr>
            </w:pPr>
            <w:r>
              <w:rPr>
                <w:lang w:eastAsia="pl-PL"/>
              </w:rPr>
              <w:t>P14-P15</w:t>
            </w: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833DCE" w:rsidRDefault="00CA562C" w:rsidP="00594C9D">
            <w:pPr>
              <w:jc w:val="both"/>
              <w:rPr>
                <w:iCs/>
                <w:sz w:val="20"/>
                <w:szCs w:val="20"/>
                <w:lang w:val="en-US"/>
              </w:rPr>
            </w:pPr>
            <w:r w:rsidRPr="009565B3">
              <w:rPr>
                <w:iCs/>
                <w:sz w:val="20"/>
                <w:szCs w:val="20"/>
                <w:lang w:val="en-US"/>
              </w:rPr>
              <w:t>Projects’ defenses sessions. Presenting the individual groups work results in the form of an oral presentation and th</w:t>
            </w:r>
            <w:r w:rsidRPr="00833DCE">
              <w:rPr>
                <w:iCs/>
                <w:sz w:val="20"/>
                <w:szCs w:val="20"/>
                <w:lang w:val="en-US"/>
              </w:rPr>
              <w:t>e written report.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562C" w:rsidRDefault="00CA562C" w:rsidP="00594C9D">
            <w:pPr>
              <w:snapToGrid w:val="0"/>
              <w:spacing w:before="20" w:after="20"/>
              <w:jc w:val="center"/>
            </w:pPr>
            <w:r>
              <w:t>4</w:t>
            </w:r>
          </w:p>
        </w:tc>
      </w:tr>
      <w:tr w:rsidR="00CA562C" w:rsidTr="00594C9D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10220F" w:rsidRDefault="00CA562C" w:rsidP="00594C9D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562C" w:rsidRPr="0010220F" w:rsidRDefault="00CA562C" w:rsidP="00594C9D">
            <w:pPr>
              <w:spacing w:before="20" w:after="20" w:line="15" w:lineRule="atLeast"/>
              <w:rPr>
                <w:lang w:eastAsia="pl-PL"/>
              </w:rPr>
            </w:pPr>
            <w:r w:rsidRPr="0010220F">
              <w:rPr>
                <w:lang w:eastAsia="pl-PL"/>
              </w:rPr>
              <w:t xml:space="preserve">Total </w:t>
            </w:r>
            <w:proofErr w:type="spellStart"/>
            <w:r w:rsidRPr="0010220F">
              <w:rPr>
                <w:lang w:eastAsia="pl-PL"/>
              </w:rPr>
              <w:t>hours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562C" w:rsidRDefault="00CA562C" w:rsidP="00594C9D">
            <w:pPr>
              <w:snapToGrid w:val="0"/>
              <w:spacing w:before="20" w:after="20"/>
              <w:jc w:val="center"/>
            </w:pPr>
            <w:r>
              <w:t>30</w:t>
            </w:r>
          </w:p>
        </w:tc>
      </w:tr>
    </w:tbl>
    <w:p w:rsidR="00CA562C" w:rsidRDefault="00CA562C" w:rsidP="00551CD3">
      <w:pPr>
        <w:spacing w:line="240" w:lineRule="auto"/>
        <w:rPr>
          <w:vanish/>
          <w:lang w:val="en-US" w:eastAsia="pl-PL"/>
        </w:rPr>
      </w:pP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924"/>
        <w:gridCol w:w="608"/>
        <w:gridCol w:w="1070"/>
        <w:gridCol w:w="608"/>
      </w:tblGrid>
      <w:tr w:rsidR="00CA562C" w:rsidRPr="00551CD3" w:rsidTr="00594C9D"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551CD3" w:rsidRDefault="00CA562C" w:rsidP="00594C9D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seminar</w:t>
            </w:r>
            <w:proofErr w:type="spellEnd"/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551CD3" w:rsidRDefault="00CA562C" w:rsidP="00594C9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CA562C" w:rsidRPr="00551CD3" w:rsidTr="00594C9D">
        <w:trPr>
          <w:gridAfter w:val="1"/>
          <w:wAfter w:w="589" w:type="dxa"/>
        </w:trPr>
        <w:tc>
          <w:tcPr>
            <w:tcW w:w="6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551CD3" w:rsidRDefault="00CA562C" w:rsidP="00594C9D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551CD3" w:rsidRDefault="00CA562C" w:rsidP="00594C9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CA562C" w:rsidRPr="00551CD3" w:rsidTr="00594C9D">
        <w:trPr>
          <w:gridAfter w:val="1"/>
          <w:wAfter w:w="589" w:type="dxa"/>
        </w:trPr>
        <w:tc>
          <w:tcPr>
            <w:tcW w:w="6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551CD3" w:rsidRDefault="00CA562C" w:rsidP="00594C9D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551CD3" w:rsidRDefault="00CA562C" w:rsidP="00594C9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</w:tbl>
    <w:p w:rsidR="00CA562C" w:rsidRDefault="00CA562C" w:rsidP="00551CD3">
      <w:pPr>
        <w:spacing w:line="240" w:lineRule="auto"/>
        <w:rPr>
          <w:vanish/>
          <w:lang w:val="en-US" w:eastAsia="pl-PL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CA562C" w:rsidRPr="00551CD3" w:rsidTr="00594C9D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551CD3" w:rsidRDefault="00CA562C" w:rsidP="00594C9D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TEACHING TOOLS USED</w:t>
            </w:r>
          </w:p>
        </w:tc>
      </w:tr>
      <w:tr w:rsidR="00CA562C" w:rsidRPr="00F62EDB" w:rsidTr="00594C9D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562C" w:rsidRPr="00D23614" w:rsidRDefault="00CA562C" w:rsidP="00594C9D">
            <w:pPr>
              <w:spacing w:after="0" w:line="240" w:lineRule="auto"/>
              <w:rPr>
                <w:rStyle w:val="hps"/>
                <w:lang w:val="en-GB"/>
              </w:rPr>
            </w:pPr>
            <w:r w:rsidRPr="00D23614">
              <w:rPr>
                <w:rStyle w:val="hps"/>
                <w:lang w:val="en-GB"/>
              </w:rPr>
              <w:t>N1.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>Traditional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>lecture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>with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 xml:space="preserve">multimedia presentation </w:t>
            </w:r>
          </w:p>
          <w:p w:rsidR="00CA562C" w:rsidRDefault="00CA562C" w:rsidP="00594C9D">
            <w:pPr>
              <w:spacing w:after="0" w:line="240" w:lineRule="auto"/>
              <w:rPr>
                <w:rStyle w:val="hps"/>
                <w:lang w:val="en-GB"/>
              </w:rPr>
            </w:pPr>
            <w:r w:rsidRPr="00D23614">
              <w:rPr>
                <w:rStyle w:val="hps"/>
                <w:lang w:val="en-GB"/>
              </w:rPr>
              <w:t>N2.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>Laboratory</w:t>
            </w:r>
            <w:r w:rsidRPr="00D23614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classes </w:t>
            </w:r>
            <w:r w:rsidRPr="00D23614">
              <w:rPr>
                <w:rStyle w:val="hps"/>
                <w:lang w:val="en-GB"/>
              </w:rPr>
              <w:t>- computer software</w:t>
            </w:r>
            <w:r w:rsidRPr="00D23614">
              <w:rPr>
                <w:lang w:val="en-GB"/>
              </w:rPr>
              <w:br/>
            </w:r>
            <w:r w:rsidRPr="00D23614">
              <w:rPr>
                <w:rStyle w:val="hps"/>
                <w:lang w:val="en-GB"/>
              </w:rPr>
              <w:t>N3.</w:t>
            </w:r>
            <w:r w:rsidRPr="00D23614">
              <w:rPr>
                <w:lang w:val="en-GB"/>
              </w:rPr>
              <w:t xml:space="preserve"> </w:t>
            </w:r>
            <w:r>
              <w:rPr>
                <w:lang w:val="en-GB"/>
              </w:rPr>
              <w:t>Consultations</w:t>
            </w:r>
            <w:r w:rsidRPr="00D23614">
              <w:rPr>
                <w:lang w:val="en-GB"/>
              </w:rPr>
              <w:br/>
            </w:r>
            <w:r w:rsidRPr="00D23614">
              <w:rPr>
                <w:rStyle w:val="hps"/>
                <w:lang w:val="en-GB"/>
              </w:rPr>
              <w:t>N4.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>Working in groups</w:t>
            </w:r>
            <w:r w:rsidRPr="00D23614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- </w:t>
            </w:r>
            <w:r>
              <w:rPr>
                <w:rStyle w:val="hps"/>
                <w:lang w:val="en-GB"/>
              </w:rPr>
              <w:t>preparing the projects</w:t>
            </w:r>
          </w:p>
          <w:p w:rsidR="00CA562C" w:rsidRPr="0091495A" w:rsidRDefault="00CA562C" w:rsidP="00594C9D">
            <w:pPr>
              <w:spacing w:after="0" w:line="240" w:lineRule="auto"/>
              <w:rPr>
                <w:lang w:val="en-US" w:eastAsia="pl-PL"/>
              </w:rPr>
            </w:pPr>
            <w:r>
              <w:rPr>
                <w:rStyle w:val="hps"/>
                <w:lang w:val="en-GB"/>
              </w:rPr>
              <w:t>N5. Presenting the individual group results.</w:t>
            </w:r>
          </w:p>
        </w:tc>
      </w:tr>
    </w:tbl>
    <w:p w:rsidR="00CA562C" w:rsidRPr="00207E57" w:rsidRDefault="00CA562C" w:rsidP="00551CD3">
      <w:pPr>
        <w:spacing w:line="240" w:lineRule="auto"/>
        <w:rPr>
          <w:vanish/>
          <w:lang w:val="en-US" w:eastAsia="pl-PL"/>
        </w:rPr>
      </w:pPr>
    </w:p>
    <w:p w:rsidR="008D1868" w:rsidRPr="00551CD3" w:rsidRDefault="008D1868" w:rsidP="00551CD3">
      <w:pPr>
        <w:spacing w:line="240" w:lineRule="auto"/>
        <w:jc w:val="center"/>
        <w:rPr>
          <w:lang w:val="en-US" w:eastAsia="pl-PL"/>
        </w:rPr>
      </w:pPr>
      <w:r w:rsidRPr="00551CD3">
        <w:rPr>
          <w:b/>
          <w:bCs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431"/>
        <w:gridCol w:w="2323"/>
        <w:gridCol w:w="4531"/>
      </w:tblGrid>
      <w:tr w:rsidR="008D1868" w:rsidRPr="00F62EDB" w:rsidTr="00495718"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1503EC">
            <w:pPr>
              <w:spacing w:after="0" w:line="240" w:lineRule="auto"/>
              <w:rPr>
                <w:lang w:val="en-US" w:eastAsia="pl-PL"/>
              </w:rPr>
            </w:pPr>
            <w:bookmarkStart w:id="7" w:name="table0C"/>
            <w:bookmarkEnd w:id="7"/>
            <w:r w:rsidRPr="00551CD3">
              <w:rPr>
                <w:b/>
                <w:bCs/>
                <w:sz w:val="22"/>
                <w:lang w:val="en-US" w:eastAsia="pl-PL"/>
              </w:rPr>
              <w:t>Evaluation</w:t>
            </w:r>
            <w:r w:rsidRPr="00551CD3">
              <w:rPr>
                <w:b/>
                <w:bCs/>
                <w:lang w:val="en-US" w:eastAsia="pl-PL"/>
              </w:rPr>
              <w:t xml:space="preserve"> </w:t>
            </w:r>
            <w:r w:rsidRPr="00551CD3">
              <w:rPr>
                <w:lang w:val="en-US" w:eastAsia="pl-PL"/>
              </w:rPr>
              <w:t xml:space="preserve">(F – forming (during semester), </w:t>
            </w:r>
            <w:r>
              <w:rPr>
                <w:lang w:val="en-US" w:eastAsia="pl-PL"/>
              </w:rPr>
              <w:t>P</w:t>
            </w:r>
            <w:r w:rsidRPr="00551CD3">
              <w:rPr>
                <w:lang w:val="en-US" w:eastAsia="pl-PL"/>
              </w:rPr>
              <w:t xml:space="preserve"> – concluding (at semester end)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Educational</w:t>
            </w:r>
            <w:proofErr w:type="spellEnd"/>
            <w:r w:rsidRPr="00551CD3">
              <w:rPr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sz w:val="22"/>
                <w:lang w:eastAsia="pl-PL"/>
              </w:rPr>
              <w:t>effect</w:t>
            </w:r>
            <w:proofErr w:type="spellEnd"/>
            <w:r w:rsidRPr="00551CD3">
              <w:rPr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8D1868" w:rsidRPr="00F62EDB" w:rsidTr="00FD021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FD021F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Default="008D1868" w:rsidP="00FD021F">
            <w:r>
              <w:rPr>
                <w:sz w:val="22"/>
                <w:szCs w:val="22"/>
              </w:rPr>
              <w:t xml:space="preserve">PEK_W01 – PEK_W03 </w:t>
            </w:r>
          </w:p>
          <w:p w:rsidR="008D1868" w:rsidRPr="00390B75" w:rsidRDefault="008D1868" w:rsidP="00FD021F">
            <w:r>
              <w:rPr>
                <w:sz w:val="22"/>
                <w:szCs w:val="22"/>
              </w:rPr>
              <w:t>PEK_U01 – PEK_U06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FE2BF1" w:rsidRDefault="008D1868" w:rsidP="00FD021F">
            <w:pPr>
              <w:spacing w:line="240" w:lineRule="auto"/>
              <w:rPr>
                <w:lang w:val="en-US"/>
              </w:rPr>
            </w:pPr>
            <w:r w:rsidRPr="00FE2BF1">
              <w:rPr>
                <w:lang w:val="en-US"/>
              </w:rPr>
              <w:t>Assessme</w:t>
            </w:r>
            <w:r>
              <w:rPr>
                <w:lang w:val="en-US"/>
              </w:rPr>
              <w:t>n</w:t>
            </w:r>
            <w:r w:rsidRPr="00FE2BF1">
              <w:rPr>
                <w:lang w:val="en-US"/>
              </w:rPr>
              <w:t>t of the prepared project</w:t>
            </w:r>
            <w:r>
              <w:rPr>
                <w:lang w:val="en-US"/>
              </w:rPr>
              <w:t xml:space="preserve"> and its presentation</w:t>
            </w:r>
          </w:p>
        </w:tc>
      </w:tr>
      <w:tr w:rsidR="008D1868" w:rsidRPr="00F62EDB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495718" w:rsidRDefault="008D1868" w:rsidP="00551CD3">
            <w:pPr>
              <w:spacing w:after="0" w:line="240" w:lineRule="auto"/>
              <w:rPr>
                <w:lang w:val="en-US" w:eastAsia="pl-PL"/>
              </w:rPr>
            </w:pPr>
          </w:p>
        </w:tc>
      </w:tr>
    </w:tbl>
    <w:p w:rsidR="008D1868" w:rsidRPr="00347CEC" w:rsidRDefault="008D1868" w:rsidP="00551CD3">
      <w:pPr>
        <w:spacing w:line="240" w:lineRule="auto"/>
        <w:rPr>
          <w:vanish/>
          <w:lang w:val="en-US" w:eastAsia="pl-PL"/>
        </w:rPr>
      </w:pPr>
      <w:bookmarkStart w:id="8" w:name="table0D"/>
      <w:bookmarkEnd w:id="8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8D1868" w:rsidRPr="002A2F44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551CD3">
            <w:pPr>
              <w:spacing w:before="60" w:after="40" w:line="225" w:lineRule="atLeast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PRIMARY AND SECONDARY LITERATURE</w:t>
            </w:r>
          </w:p>
        </w:tc>
      </w:tr>
      <w:tr w:rsidR="008D1868" w:rsidRPr="0090190D" w:rsidTr="0010220F">
        <w:trPr>
          <w:trHeight w:val="23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0B1C89" w:rsidRDefault="008D1868" w:rsidP="00551CD3">
            <w:pPr>
              <w:spacing w:after="60" w:line="240" w:lineRule="auto"/>
              <w:rPr>
                <w:lang w:val="en-US" w:eastAsia="pl-PL"/>
              </w:rPr>
            </w:pPr>
            <w:r w:rsidRPr="000B1C89">
              <w:rPr>
                <w:b/>
                <w:bCs/>
                <w:caps/>
                <w:u w:val="single"/>
                <w:lang w:val="en-US" w:eastAsia="pl-PL"/>
              </w:rPr>
              <w:t>PRIMARY LITERATURE:</w:t>
            </w:r>
          </w:p>
          <w:p w:rsidR="008D1868" w:rsidRPr="0045415A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  <w:rPr>
                <w:lang w:val="en-US"/>
              </w:rPr>
            </w:pPr>
            <w:r w:rsidRPr="0045415A">
              <w:rPr>
                <w:lang w:val="en-US"/>
              </w:rPr>
              <w:t>Materials from (</w:t>
            </w:r>
            <w:hyperlink r:id="rId6" w:history="1">
              <w:r w:rsidRPr="0045415A">
                <w:rPr>
                  <w:rStyle w:val="Hipercze"/>
                  <w:lang w:val="en-US"/>
                </w:rPr>
                <w:t>www.ergonomia.ioz.pwr.wroc.pl</w:t>
              </w:r>
            </w:hyperlink>
            <w:r w:rsidRPr="0045415A">
              <w:rPr>
                <w:lang w:val="en-US"/>
              </w:rPr>
              <w:t xml:space="preserve">) 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proofErr w:type="spellStart"/>
            <w:r>
              <w:t>Engel</w:t>
            </w:r>
            <w:proofErr w:type="spellEnd"/>
            <w:r>
              <w:t xml:space="preserve"> Z., Ochrona środowiska przed drganiami i hałasem, Wydawnictwo Naukowe PWN, 2001 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proofErr w:type="spellStart"/>
            <w:r>
              <w:t>Koradecka</w:t>
            </w:r>
            <w:proofErr w:type="spellEnd"/>
            <w:r>
              <w:t xml:space="preserve"> D., [red.], Bezpieczeństwo pracy i ergonomia, Centralny Instytut ochrony Pracy, Warszawa, 1999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r>
              <w:t>Kozłowski S., Granice przystosowania, WP 1986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r>
              <w:t>Krause, M., Ergonomia - Praktyczna wiedza o pracującym człowieku i jego środowiskach, Śląska Organizacja Techniczna, Katowice, 1992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r>
              <w:t>Lewandowski J., [red.], Ergonomia – Materiały do ćwiczeń i projektowania, Wydawnictwo „</w:t>
            </w:r>
            <w:proofErr w:type="spellStart"/>
            <w:r>
              <w:t>Macus</w:t>
            </w:r>
            <w:proofErr w:type="spellEnd"/>
            <w:r>
              <w:t>”, Łódź, 1995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r>
              <w:t>Pacholski L., [red.], Ergonomia, Wydawnictwo Politechniki Poznańskiej, 1986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r>
              <w:t>Śliwowski L., Mikroklimat wnętrz i komfort cieplny ludzi w pomieszczeniach, Oficyna Wydawnicza Politechniki Wrocławskiej, 2000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proofErr w:type="spellStart"/>
            <w:r>
              <w:t>Wykowska</w:t>
            </w:r>
            <w:proofErr w:type="spellEnd"/>
            <w:r>
              <w:t xml:space="preserve"> M., Ergonomia, Wydawnictwo AGH, Kraków, 1994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r>
              <w:t>Ziobro E., Ergonomia, Wydawnictwo Politechniki Wrocławskiej, 1989</w:t>
            </w:r>
          </w:p>
          <w:p w:rsidR="008D1868" w:rsidRPr="0090190D" w:rsidRDefault="008D1868" w:rsidP="00551CD3">
            <w:pPr>
              <w:spacing w:after="0" w:line="240" w:lineRule="auto"/>
              <w:ind w:left="560" w:hanging="560"/>
              <w:rPr>
                <w:lang w:eastAsia="pl-PL"/>
              </w:rPr>
            </w:pPr>
          </w:p>
          <w:p w:rsidR="008D1868" w:rsidRPr="000B1C89" w:rsidRDefault="008D1868" w:rsidP="00551CD3">
            <w:pPr>
              <w:spacing w:after="60" w:line="240" w:lineRule="auto"/>
              <w:rPr>
                <w:lang w:val="en-US" w:eastAsia="pl-PL"/>
              </w:rPr>
            </w:pPr>
            <w:r w:rsidRPr="000B1C89">
              <w:rPr>
                <w:b/>
                <w:bCs/>
                <w:caps/>
                <w:u w:val="single"/>
                <w:lang w:val="en-US" w:eastAsia="pl-PL"/>
              </w:rPr>
              <w:t>SECONDARY LITERATURE: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proofErr w:type="spellStart"/>
            <w:r>
              <w:lastRenderedPageBreak/>
              <w:t>Grandjean</w:t>
            </w:r>
            <w:proofErr w:type="spellEnd"/>
            <w:r>
              <w:t xml:space="preserve"> E., Ergonomia mieszkania, „Arkady”, Warszawa, 1978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r>
              <w:t>Kania. J., Metody ergonomiczne, Państwowe Wydawnictwo Ekonomiczne, Warszawa, 1980</w:t>
            </w:r>
          </w:p>
          <w:p w:rsidR="008D1868" w:rsidRPr="00207E57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  <w:rPr>
                <w:lang w:val="en-US"/>
              </w:rPr>
            </w:pPr>
            <w:r w:rsidRPr="00207E57">
              <w:rPr>
                <w:lang w:val="en-US"/>
              </w:rPr>
              <w:t>Norman D., The design of everyday things, Currency and Doubleday, 1990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r>
              <w:t>Pałka M., Elementy praktycznej fizjologii pracy, Instytut Wydawniczy CRZZ, Warszawa, 1977</w:t>
            </w:r>
          </w:p>
          <w:p w:rsidR="008D1868" w:rsidRPr="00207E57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  <w:rPr>
                <w:lang w:val="en-US"/>
              </w:rPr>
            </w:pPr>
            <w:r w:rsidRPr="00207E57">
              <w:rPr>
                <w:lang w:val="en-US"/>
              </w:rPr>
              <w:t>Proctor R.W., van Zandt T., Human factors In simple and complex systems, Allyn and Bacon, 1994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r>
              <w:t>Rosner J., Ergonomia, Państwowe Wydawnictwo Ekonomiczne, Warszawa 1985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r>
              <w:t xml:space="preserve">Traczyk W,Z. I </w:t>
            </w:r>
            <w:proofErr w:type="spellStart"/>
            <w:r>
              <w:t>Trzebski</w:t>
            </w:r>
            <w:proofErr w:type="spellEnd"/>
            <w:r>
              <w:t xml:space="preserve"> A., [red.], Fizjologia człowieka z elementami fizjologii stosowanej i klinicznej, PZWL, Warszawa, 1989</w:t>
            </w:r>
          </w:p>
          <w:p w:rsidR="008D1868" w:rsidRDefault="008D1868" w:rsidP="0045415A">
            <w:pPr>
              <w:numPr>
                <w:ilvl w:val="1"/>
                <w:numId w:val="4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</w:pPr>
            <w:proofErr w:type="spellStart"/>
            <w:r>
              <w:t>Tytyk</w:t>
            </w:r>
            <w:proofErr w:type="spellEnd"/>
            <w:r>
              <w:t xml:space="preserve"> E., Projektowanie ergonomiczne, Wydawnictwo Naukowe PWN, 2001</w:t>
            </w:r>
          </w:p>
          <w:p w:rsidR="008D1868" w:rsidRPr="0090190D" w:rsidRDefault="008D1868" w:rsidP="0045415A"/>
        </w:tc>
      </w:tr>
      <w:tr w:rsidR="008D1868" w:rsidRPr="00F62EDB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551CD3" w:rsidRDefault="008D1868" w:rsidP="00551CD3">
            <w:pPr>
              <w:spacing w:after="0" w:line="210" w:lineRule="atLeast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lastRenderedPageBreak/>
              <w:t>SUBJECT SUPERVISOR (NAME AND SURNAME, E-MAIL ADDRESS)</w:t>
            </w:r>
          </w:p>
        </w:tc>
      </w:tr>
      <w:tr w:rsidR="008D1868" w:rsidRPr="00C87333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1868" w:rsidRPr="00C87333" w:rsidRDefault="008D1868" w:rsidP="00551CD3">
            <w:pPr>
              <w:spacing w:after="0" w:line="240" w:lineRule="auto"/>
              <w:rPr>
                <w:lang w:eastAsia="pl-PL"/>
              </w:rPr>
            </w:pPr>
            <w:r>
              <w:rPr>
                <w:b/>
                <w:bCs/>
              </w:rPr>
              <w:t xml:space="preserve">Jerzy Grobelny, </w:t>
            </w:r>
            <w:proofErr w:type="spellStart"/>
            <w:r>
              <w:rPr>
                <w:b/>
                <w:bCs/>
              </w:rPr>
              <w:t>prof.PWr</w:t>
            </w:r>
            <w:proofErr w:type="spellEnd"/>
            <w:r>
              <w:rPr>
                <w:b/>
                <w:bCs/>
              </w:rPr>
              <w:t xml:space="preserve"> </w:t>
            </w:r>
            <w:hyperlink r:id="rId7" w:history="1">
              <w:r w:rsidRPr="00975FED">
                <w:rPr>
                  <w:rStyle w:val="Hipercze"/>
                  <w:b/>
                  <w:bCs/>
                </w:rPr>
                <w:t>jerzy.grobelny@pwr.wroc.pl</w:t>
              </w:r>
            </w:hyperlink>
            <w:r>
              <w:rPr>
                <w:b/>
                <w:bCs/>
              </w:rPr>
              <w:t>, tel. 71 348 5050</w:t>
            </w:r>
          </w:p>
        </w:tc>
      </w:tr>
    </w:tbl>
    <w:p w:rsidR="008D1868" w:rsidRPr="00C87333" w:rsidRDefault="008D1868" w:rsidP="00551CD3">
      <w:pPr>
        <w:spacing w:after="0" w:line="240" w:lineRule="auto"/>
        <w:rPr>
          <w:lang w:eastAsia="pl-PL"/>
        </w:rPr>
      </w:pPr>
      <w:r w:rsidRPr="00C87333">
        <w:rPr>
          <w:lang w:eastAsia="pl-PL"/>
        </w:rPr>
        <w:br w:type="page"/>
      </w:r>
    </w:p>
    <w:p w:rsidR="008D1868" w:rsidRDefault="008D1868" w:rsidP="0010220F">
      <w:pPr>
        <w:spacing w:after="0" w:line="240" w:lineRule="auto"/>
        <w:ind w:left="2120" w:hanging="1940"/>
        <w:jc w:val="center"/>
        <w:outlineLvl w:val="2"/>
        <w:rPr>
          <w:lang w:val="en-US" w:eastAsia="pl-PL"/>
        </w:rPr>
      </w:pPr>
      <w:r w:rsidRPr="00551CD3">
        <w:rPr>
          <w:lang w:val="en-US" w:eastAsia="pl-PL"/>
        </w:rPr>
        <w:t>MATRIX OF CORRELATION BETWEEN EDUCATIONAL EFFECTS FOR SUBJECT</w:t>
      </w:r>
    </w:p>
    <w:p w:rsidR="00CA562C" w:rsidRPr="00551CD3" w:rsidRDefault="00CA562C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 w:rsidRPr="00621D45">
        <w:rPr>
          <w:b/>
          <w:bCs/>
          <w:lang w:val="en-US" w:eastAsia="pl-PL"/>
        </w:rPr>
        <w:t>Ergonomic diagnosis and design of work stations</w:t>
      </w:r>
    </w:p>
    <w:p w:rsidR="008D1868" w:rsidRPr="00551CD3" w:rsidRDefault="008D1868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 w:rsidRPr="00551CD3">
        <w:rPr>
          <w:lang w:val="en-US" w:eastAsia="pl-PL"/>
        </w:rPr>
        <w:t xml:space="preserve">AND EDUCATIONAL EFFECTS FOR MAIN FIELD OF STUDY </w:t>
      </w:r>
      <w:r>
        <w:rPr>
          <w:b/>
          <w:bCs/>
          <w:lang w:val="en-US" w:eastAsia="pl-PL"/>
        </w:rPr>
        <w:t>Management</w:t>
      </w:r>
    </w:p>
    <w:p w:rsidR="006C20A5" w:rsidRDefault="006C20A5" w:rsidP="006C20A5">
      <w:pPr>
        <w:spacing w:after="0" w:line="240" w:lineRule="auto"/>
        <w:ind w:left="2120" w:hanging="720"/>
        <w:jc w:val="center"/>
        <w:outlineLvl w:val="2"/>
        <w:rPr>
          <w:rFonts w:eastAsia="Times New Roman"/>
          <w:lang w:eastAsia="pl-PL"/>
        </w:rPr>
      </w:pPr>
      <w:r w:rsidRPr="00551CD3">
        <w:rPr>
          <w:rFonts w:eastAsia="Times New Roman"/>
          <w:lang w:eastAsia="pl-PL"/>
        </w:rPr>
        <w:t xml:space="preserve">AND SPECIALIZATION </w:t>
      </w:r>
      <w:r w:rsidRPr="009B5327">
        <w:rPr>
          <w:b/>
          <w:lang w:val="en-US"/>
        </w:rPr>
        <w:t>Business Management</w:t>
      </w:r>
    </w:p>
    <w:p w:rsidR="008D1868" w:rsidRDefault="008D1868" w:rsidP="0010220F">
      <w:pPr>
        <w:spacing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</w:p>
    <w:tbl>
      <w:tblPr>
        <w:tblW w:w="9222" w:type="dxa"/>
        <w:tblInd w:w="-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1"/>
        <w:gridCol w:w="4009"/>
        <w:gridCol w:w="1474"/>
        <w:gridCol w:w="1294"/>
        <w:gridCol w:w="1234"/>
      </w:tblGrid>
      <w:tr w:rsidR="008D1868" w:rsidRPr="0090190D" w:rsidTr="000C051D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C051D" w:rsidRDefault="008D1868" w:rsidP="000C051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C051D">
              <w:rPr>
                <w:b/>
                <w:bCs/>
                <w:sz w:val="20"/>
                <w:szCs w:val="20"/>
              </w:rPr>
              <w:t>Subject</w:t>
            </w:r>
            <w:proofErr w:type="spellEnd"/>
            <w:r w:rsidRPr="000C051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C051D">
              <w:rPr>
                <w:b/>
                <w:bCs/>
                <w:sz w:val="20"/>
                <w:szCs w:val="20"/>
              </w:rPr>
              <w:t>educational</w:t>
            </w:r>
            <w:proofErr w:type="spellEnd"/>
            <w:r w:rsidRPr="000C051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C051D">
              <w:rPr>
                <w:b/>
                <w:bCs/>
                <w:sz w:val="20"/>
                <w:szCs w:val="20"/>
              </w:rPr>
              <w:t>effect</w:t>
            </w:r>
            <w:proofErr w:type="spellEnd"/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C051D" w:rsidRDefault="008D1868" w:rsidP="000C051D">
            <w:pPr>
              <w:snapToGrid w:val="0"/>
              <w:jc w:val="center"/>
              <w:rPr>
                <w:lang w:val="en-US"/>
              </w:rPr>
            </w:pPr>
            <w:r w:rsidRPr="000C051D">
              <w:rPr>
                <w:lang w:val="en-US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C051D" w:rsidRDefault="008D1868" w:rsidP="000C051D">
            <w:pPr>
              <w:snapToGrid w:val="0"/>
              <w:jc w:val="center"/>
            </w:pPr>
            <w:proofErr w:type="spellStart"/>
            <w:r w:rsidRPr="000C051D">
              <w:t>Subject</w:t>
            </w:r>
            <w:proofErr w:type="spellEnd"/>
            <w:r w:rsidRPr="000C051D">
              <w:t xml:space="preserve"> </w:t>
            </w:r>
            <w:proofErr w:type="spellStart"/>
            <w:r w:rsidRPr="000C051D">
              <w:t>objectives</w:t>
            </w:r>
            <w:proofErr w:type="spellEnd"/>
            <w:r w:rsidRPr="000C051D">
              <w:t>***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C051D" w:rsidRDefault="008D1868" w:rsidP="000C051D">
            <w:pPr>
              <w:snapToGrid w:val="0"/>
              <w:jc w:val="center"/>
            </w:pPr>
            <w:proofErr w:type="spellStart"/>
            <w:r w:rsidRPr="000C051D">
              <w:t>Programme</w:t>
            </w:r>
            <w:proofErr w:type="spellEnd"/>
            <w:r w:rsidRPr="000C051D">
              <w:t xml:space="preserve"> </w:t>
            </w:r>
            <w:proofErr w:type="spellStart"/>
            <w:r w:rsidRPr="000C051D">
              <w:t>content</w:t>
            </w:r>
            <w:proofErr w:type="spellEnd"/>
            <w:r w:rsidRPr="000C051D">
              <w:t>***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868" w:rsidRPr="000C051D" w:rsidRDefault="008D1868" w:rsidP="000C051D">
            <w:pPr>
              <w:jc w:val="center"/>
            </w:pPr>
            <w:proofErr w:type="spellStart"/>
            <w:r w:rsidRPr="000C051D">
              <w:t>Teaching</w:t>
            </w:r>
            <w:proofErr w:type="spellEnd"/>
            <w:r w:rsidRPr="000C051D">
              <w:t xml:space="preserve"> </w:t>
            </w:r>
            <w:proofErr w:type="spellStart"/>
            <w:r w:rsidRPr="000C051D">
              <w:t>tool</w:t>
            </w:r>
            <w:proofErr w:type="spellEnd"/>
            <w:r w:rsidRPr="000C051D">
              <w:t xml:space="preserve"> </w:t>
            </w:r>
            <w:proofErr w:type="spellStart"/>
            <w:r w:rsidRPr="000C051D">
              <w:t>number</w:t>
            </w:r>
            <w:proofErr w:type="spellEnd"/>
            <w:r w:rsidRPr="000C051D">
              <w:t>***</w:t>
            </w:r>
          </w:p>
        </w:tc>
      </w:tr>
      <w:tr w:rsidR="008D1868" w:rsidTr="000C051D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C16C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bookmarkStart w:id="9" w:name="table0E"/>
            <w:bookmarkEnd w:id="9"/>
            <w:r w:rsidRPr="005C16CA">
              <w:rPr>
                <w:b/>
                <w:bCs/>
                <w:sz w:val="20"/>
                <w:szCs w:val="20"/>
              </w:rPr>
              <w:t xml:space="preserve">PEK_W01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445A01" w:rsidRDefault="008D1868" w:rsidP="00FD021F">
            <w:pPr>
              <w:snapToGrid w:val="0"/>
              <w:jc w:val="center"/>
            </w:pPr>
            <w:r w:rsidRPr="00860A42">
              <w:t>K1_ZARZ_W22</w:t>
            </w:r>
            <w:r>
              <w:t>, K1_ZARZ_W06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FD021F">
            <w:pPr>
              <w:snapToGrid w:val="0"/>
              <w:jc w:val="center"/>
            </w:pPr>
            <w:r>
              <w:t>C1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017E23">
            <w:pPr>
              <w:snapToGrid w:val="0"/>
              <w:jc w:val="center"/>
            </w:pPr>
            <w:r>
              <w:t>P1-P15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868" w:rsidRDefault="008D1868" w:rsidP="00017E23">
            <w:pPr>
              <w:jc w:val="center"/>
            </w:pPr>
            <w:r w:rsidRPr="00AA1675">
              <w:t>N1 – N</w:t>
            </w:r>
            <w:r>
              <w:t>5</w:t>
            </w:r>
          </w:p>
        </w:tc>
      </w:tr>
      <w:tr w:rsidR="008D1868" w:rsidTr="000C051D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C16C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PEK_W02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Default="008D1868" w:rsidP="00FD021F">
            <w:r w:rsidRPr="005A2301">
              <w:t>K1_ZARZ_W22; K1_ZARZ</w:t>
            </w:r>
            <w:r>
              <w:t>_W</w:t>
            </w:r>
            <w:r w:rsidRPr="005A2301"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Default="008D1868" w:rsidP="00FD021F">
            <w:pPr>
              <w:jc w:val="center"/>
            </w:pPr>
            <w:r w:rsidRPr="005D7F36">
              <w:t>C1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A50867">
            <w:pPr>
              <w:snapToGrid w:val="0"/>
              <w:jc w:val="center"/>
            </w:pPr>
            <w:r>
              <w:t>P1-P15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868" w:rsidRDefault="008D1868" w:rsidP="00A50867">
            <w:pPr>
              <w:jc w:val="center"/>
            </w:pPr>
            <w:r w:rsidRPr="00AA1675">
              <w:t>N1 – N</w:t>
            </w:r>
            <w:r>
              <w:t>5</w:t>
            </w:r>
          </w:p>
        </w:tc>
      </w:tr>
      <w:tr w:rsidR="008D1868" w:rsidTr="000C051D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C16C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</w:t>
            </w:r>
            <w:r>
              <w:rPr>
                <w:b/>
                <w:bCs/>
                <w:sz w:val="20"/>
                <w:szCs w:val="20"/>
              </w:rPr>
              <w:t>_W03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Default="008D1868" w:rsidP="00FD021F">
            <w:r w:rsidRPr="005A2301">
              <w:t>K1_ZARZ</w:t>
            </w:r>
            <w:r>
              <w:t>_W</w:t>
            </w:r>
            <w:r w:rsidRPr="005A2301">
              <w:t>04</w:t>
            </w:r>
            <w:r>
              <w:t>; K1_ZARZ_W06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Default="008D1868" w:rsidP="00FD021F">
            <w:pPr>
              <w:jc w:val="center"/>
            </w:pPr>
            <w:r w:rsidRPr="005D7F36">
              <w:t>C1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A50867">
            <w:pPr>
              <w:snapToGrid w:val="0"/>
              <w:jc w:val="center"/>
            </w:pPr>
            <w:r>
              <w:t>P1-P15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868" w:rsidRDefault="008D1868" w:rsidP="00A50867">
            <w:pPr>
              <w:jc w:val="center"/>
            </w:pPr>
            <w:r w:rsidRPr="00AA1675">
              <w:t>N1 – N</w:t>
            </w:r>
            <w:r>
              <w:t>5</w:t>
            </w:r>
          </w:p>
        </w:tc>
      </w:tr>
      <w:tr w:rsidR="008D1868" w:rsidTr="000C051D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C16C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PEK_U01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445A01" w:rsidRDefault="008D1868" w:rsidP="00FD021F">
            <w:pPr>
              <w:jc w:val="center"/>
            </w:pPr>
            <w:r>
              <w:t>K1_ZARZ_U13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FD021F">
            <w:pPr>
              <w:snapToGrid w:val="0"/>
              <w:jc w:val="center"/>
            </w:pPr>
            <w:r>
              <w:t>C2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A50867">
            <w:pPr>
              <w:snapToGrid w:val="0"/>
              <w:jc w:val="center"/>
            </w:pPr>
            <w:r>
              <w:t>P1-P15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868" w:rsidRDefault="008D1868" w:rsidP="00A50867">
            <w:pPr>
              <w:jc w:val="center"/>
            </w:pPr>
            <w:r w:rsidRPr="00AA1675">
              <w:t>N1 – N</w:t>
            </w:r>
            <w:r>
              <w:t>5</w:t>
            </w:r>
          </w:p>
        </w:tc>
      </w:tr>
      <w:tr w:rsidR="008D1868" w:rsidTr="000C051D">
        <w:trPr>
          <w:trHeight w:val="335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C16C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PEK_U02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Default="008D1868" w:rsidP="00FD021F">
            <w:r w:rsidRPr="007867C2">
              <w:t>K1_ZARZ_</w:t>
            </w:r>
            <w:r>
              <w:t>U</w:t>
            </w:r>
            <w:r w:rsidRPr="007867C2">
              <w:t>04</w:t>
            </w:r>
            <w:r>
              <w:t xml:space="preserve">; </w:t>
            </w:r>
            <w:r w:rsidRPr="007867C2">
              <w:t>K1_ZARZ_</w:t>
            </w:r>
            <w:r>
              <w:t>U15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FD021F">
            <w:pPr>
              <w:snapToGrid w:val="0"/>
              <w:jc w:val="center"/>
            </w:pPr>
            <w:r>
              <w:t>C2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A50867">
            <w:pPr>
              <w:snapToGrid w:val="0"/>
              <w:jc w:val="center"/>
            </w:pPr>
            <w:r>
              <w:t>P1-P15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868" w:rsidRDefault="008D1868" w:rsidP="00A50867">
            <w:pPr>
              <w:jc w:val="center"/>
            </w:pPr>
            <w:r w:rsidRPr="00AA1675">
              <w:t>N1 – N</w:t>
            </w:r>
            <w:r>
              <w:t>5</w:t>
            </w:r>
          </w:p>
        </w:tc>
      </w:tr>
      <w:tr w:rsidR="008D1868" w:rsidTr="000C051D">
        <w:trPr>
          <w:trHeight w:val="268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C16C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</w:t>
            </w:r>
            <w:r>
              <w:rPr>
                <w:b/>
                <w:bCs/>
                <w:sz w:val="20"/>
                <w:szCs w:val="20"/>
              </w:rPr>
              <w:t>_U03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Default="008D1868" w:rsidP="00FD021F">
            <w:r w:rsidRPr="007867C2">
              <w:t>K1_ZARZ_</w:t>
            </w:r>
            <w:r>
              <w:t>U</w:t>
            </w:r>
            <w:r w:rsidRPr="007867C2">
              <w:t>04</w:t>
            </w:r>
            <w:r>
              <w:t xml:space="preserve">; </w:t>
            </w:r>
            <w:r w:rsidRPr="007867C2">
              <w:t>K1_ZARZ_</w:t>
            </w:r>
            <w:r>
              <w:t>U15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FD021F">
            <w:pPr>
              <w:snapToGrid w:val="0"/>
              <w:jc w:val="center"/>
            </w:pPr>
            <w:r>
              <w:t>C2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A50867">
            <w:pPr>
              <w:snapToGrid w:val="0"/>
              <w:jc w:val="center"/>
            </w:pPr>
            <w:r>
              <w:t>P1-P15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868" w:rsidRDefault="008D1868" w:rsidP="00A50867">
            <w:pPr>
              <w:jc w:val="center"/>
            </w:pPr>
            <w:r w:rsidRPr="00AA1675">
              <w:t>N1 – N</w:t>
            </w:r>
            <w:r>
              <w:t>5</w:t>
            </w:r>
          </w:p>
        </w:tc>
      </w:tr>
      <w:tr w:rsidR="008D1868" w:rsidTr="000C051D">
        <w:trPr>
          <w:trHeight w:val="259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C16C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</w:t>
            </w:r>
            <w:r>
              <w:rPr>
                <w:b/>
                <w:bCs/>
                <w:sz w:val="20"/>
                <w:szCs w:val="20"/>
              </w:rPr>
              <w:t>_U04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445A01" w:rsidRDefault="008D1868" w:rsidP="00FD021F">
            <w:pPr>
              <w:jc w:val="center"/>
            </w:pPr>
            <w:r>
              <w:t xml:space="preserve">K1_ZARZ_U13; </w:t>
            </w:r>
            <w:r w:rsidRPr="007867C2">
              <w:t>K1_ZARZ_</w:t>
            </w:r>
            <w:r>
              <w:t>U15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Default="008D1868" w:rsidP="00FD021F">
            <w:pPr>
              <w:jc w:val="center"/>
            </w:pPr>
            <w:r>
              <w:t>C2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A50867">
            <w:pPr>
              <w:snapToGrid w:val="0"/>
              <w:jc w:val="center"/>
            </w:pPr>
            <w:r>
              <w:t>P1-P15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868" w:rsidRDefault="008D1868" w:rsidP="00A50867">
            <w:pPr>
              <w:jc w:val="center"/>
            </w:pPr>
            <w:r w:rsidRPr="00AA1675">
              <w:t>N1 – N</w:t>
            </w:r>
            <w:r>
              <w:t>5</w:t>
            </w:r>
          </w:p>
        </w:tc>
      </w:tr>
      <w:tr w:rsidR="008D1868" w:rsidTr="000C051D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C16C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</w:t>
            </w:r>
            <w:r>
              <w:rPr>
                <w:b/>
                <w:bCs/>
                <w:sz w:val="20"/>
                <w:szCs w:val="20"/>
              </w:rPr>
              <w:t>_U05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Default="008D1868" w:rsidP="00FD021F">
            <w:pPr>
              <w:jc w:val="center"/>
            </w:pPr>
            <w:r w:rsidRPr="007867C2">
              <w:t>K1_ZARZ_</w:t>
            </w:r>
            <w:r>
              <w:t>U11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Default="008D1868" w:rsidP="00FD021F">
            <w:pPr>
              <w:jc w:val="center"/>
            </w:pPr>
            <w:r>
              <w:t>C2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A50867">
            <w:pPr>
              <w:snapToGrid w:val="0"/>
              <w:jc w:val="center"/>
            </w:pPr>
            <w:r>
              <w:t>P1-P15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868" w:rsidRDefault="008D1868" w:rsidP="00A50867">
            <w:pPr>
              <w:jc w:val="center"/>
            </w:pPr>
            <w:r w:rsidRPr="00AA1675">
              <w:t>N1 – N</w:t>
            </w:r>
            <w:r>
              <w:t>5</w:t>
            </w:r>
          </w:p>
        </w:tc>
      </w:tr>
      <w:tr w:rsidR="008D1868" w:rsidRPr="00566C6A" w:rsidTr="000C051D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66C6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66C6A">
              <w:rPr>
                <w:b/>
                <w:bCs/>
                <w:sz w:val="20"/>
                <w:szCs w:val="20"/>
              </w:rPr>
              <w:t>PEK_K01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66C6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7867C2">
              <w:t>K1_ZARZ_</w:t>
            </w:r>
            <w:r>
              <w:t>K02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66C6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A50867">
            <w:pPr>
              <w:snapToGrid w:val="0"/>
              <w:jc w:val="center"/>
            </w:pPr>
            <w:r>
              <w:t>P1-P15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868" w:rsidRDefault="008D1868" w:rsidP="00A50867">
            <w:pPr>
              <w:jc w:val="center"/>
            </w:pPr>
            <w:r w:rsidRPr="00AA1675">
              <w:t>N1 – N</w:t>
            </w:r>
            <w:r>
              <w:t>5</w:t>
            </w:r>
          </w:p>
        </w:tc>
      </w:tr>
      <w:tr w:rsidR="008D1868" w:rsidRPr="00566C6A" w:rsidTr="000C051D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66C6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PEK_K02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66C6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7867C2">
              <w:t>K1_ZARZ_</w:t>
            </w:r>
            <w:r>
              <w:t xml:space="preserve">K02; </w:t>
            </w:r>
            <w:r w:rsidRPr="007867C2">
              <w:t>K1_ZARZ_</w:t>
            </w:r>
            <w:r>
              <w:t>K04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66C6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A50867">
            <w:pPr>
              <w:snapToGrid w:val="0"/>
              <w:jc w:val="center"/>
            </w:pPr>
            <w:r>
              <w:t>P1-P15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868" w:rsidRDefault="008D1868" w:rsidP="00A50867">
            <w:pPr>
              <w:jc w:val="center"/>
            </w:pPr>
            <w:r w:rsidRPr="00AA1675">
              <w:t>N1 – N</w:t>
            </w:r>
            <w:r>
              <w:t>5</w:t>
            </w:r>
          </w:p>
        </w:tc>
      </w:tr>
      <w:tr w:rsidR="008D1868" w:rsidRPr="00566C6A" w:rsidTr="000C051D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66C6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PEK_K03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66C6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7867C2">
              <w:t>K1_ZARZ_</w:t>
            </w:r>
            <w:r>
              <w:t>K01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566C6A" w:rsidRDefault="008D1868" w:rsidP="00FD021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868" w:rsidRPr="00084262" w:rsidRDefault="008D1868" w:rsidP="00A50867">
            <w:pPr>
              <w:snapToGrid w:val="0"/>
              <w:jc w:val="center"/>
            </w:pPr>
            <w:r>
              <w:t>P1-P15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1868" w:rsidRDefault="008D1868" w:rsidP="00A50867">
            <w:pPr>
              <w:jc w:val="center"/>
            </w:pPr>
            <w:r w:rsidRPr="00AA1675">
              <w:t>N1 – N</w:t>
            </w:r>
            <w:r>
              <w:t>5</w:t>
            </w:r>
          </w:p>
        </w:tc>
      </w:tr>
    </w:tbl>
    <w:p w:rsidR="008D1868" w:rsidRPr="00551CD3" w:rsidRDefault="008D1868" w:rsidP="00551CD3">
      <w:pPr>
        <w:spacing w:after="0" w:line="240" w:lineRule="auto"/>
        <w:rPr>
          <w:lang w:val="en-US" w:eastAsia="pl-PL"/>
        </w:rPr>
      </w:pPr>
      <w:r w:rsidRPr="00551CD3">
        <w:rPr>
          <w:lang w:val="en-US" w:eastAsia="pl-PL"/>
        </w:rPr>
        <w:t>** - enter symbols for main-field-of-study/specialization educational effects</w:t>
      </w:r>
    </w:p>
    <w:p w:rsidR="008D1868" w:rsidRPr="00551CD3" w:rsidRDefault="008D1868" w:rsidP="00551CD3">
      <w:pPr>
        <w:spacing w:line="240" w:lineRule="auto"/>
        <w:rPr>
          <w:lang w:eastAsia="pl-PL"/>
        </w:rPr>
      </w:pPr>
      <w:r w:rsidRPr="00551CD3">
        <w:rPr>
          <w:lang w:eastAsia="pl-PL"/>
        </w:rPr>
        <w:t xml:space="preserve">*** - from </w:t>
      </w:r>
      <w:proofErr w:type="spellStart"/>
      <w:r w:rsidRPr="00551CD3">
        <w:rPr>
          <w:lang w:eastAsia="pl-PL"/>
        </w:rPr>
        <w:t>table</w:t>
      </w:r>
      <w:proofErr w:type="spellEnd"/>
      <w:r w:rsidRPr="00551CD3">
        <w:rPr>
          <w:lang w:eastAsia="pl-PL"/>
        </w:rPr>
        <w:t xml:space="preserve"> </w:t>
      </w:r>
      <w:proofErr w:type="spellStart"/>
      <w:r w:rsidRPr="00551CD3">
        <w:rPr>
          <w:lang w:eastAsia="pl-PL"/>
        </w:rPr>
        <w:t>above</w:t>
      </w:r>
      <w:proofErr w:type="spellEnd"/>
    </w:p>
    <w:p w:rsidR="008D1868" w:rsidRDefault="008D1868"/>
    <w:sectPr w:rsidR="008D1868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7C83"/>
    <w:multiLevelType w:val="hybridMultilevel"/>
    <w:tmpl w:val="156E673E"/>
    <w:lvl w:ilvl="0" w:tplc="FF7CE9D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">
    <w:nsid w:val="088B5FA3"/>
    <w:multiLevelType w:val="hybridMultilevel"/>
    <w:tmpl w:val="B04AA7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5124C3"/>
    <w:multiLevelType w:val="hybridMultilevel"/>
    <w:tmpl w:val="13B689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CE8D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2478C2"/>
    <w:multiLevelType w:val="hybridMultilevel"/>
    <w:tmpl w:val="059EC7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D3"/>
    <w:rsid w:val="00002205"/>
    <w:rsid w:val="00017E23"/>
    <w:rsid w:val="000766FC"/>
    <w:rsid w:val="00084262"/>
    <w:rsid w:val="000A441D"/>
    <w:rsid w:val="000B1C89"/>
    <w:rsid w:val="000C051D"/>
    <w:rsid w:val="000C45BA"/>
    <w:rsid w:val="000E74F4"/>
    <w:rsid w:val="0010027E"/>
    <w:rsid w:val="00100B1A"/>
    <w:rsid w:val="0010220F"/>
    <w:rsid w:val="001503EC"/>
    <w:rsid w:val="0016514D"/>
    <w:rsid w:val="001712D0"/>
    <w:rsid w:val="00177CB4"/>
    <w:rsid w:val="00181525"/>
    <w:rsid w:val="001E4626"/>
    <w:rsid w:val="001F3BFB"/>
    <w:rsid w:val="00203146"/>
    <w:rsid w:val="00207E57"/>
    <w:rsid w:val="002302A0"/>
    <w:rsid w:val="00233471"/>
    <w:rsid w:val="00264283"/>
    <w:rsid w:val="00277842"/>
    <w:rsid w:val="00295E8A"/>
    <w:rsid w:val="002A2F44"/>
    <w:rsid w:val="002B3DD3"/>
    <w:rsid w:val="002C6BC6"/>
    <w:rsid w:val="002D2A47"/>
    <w:rsid w:val="002F0D1D"/>
    <w:rsid w:val="00347CEC"/>
    <w:rsid w:val="00377543"/>
    <w:rsid w:val="00390B75"/>
    <w:rsid w:val="003A16B2"/>
    <w:rsid w:val="003D41C1"/>
    <w:rsid w:val="003D7823"/>
    <w:rsid w:val="003E1D97"/>
    <w:rsid w:val="00405793"/>
    <w:rsid w:val="004277F4"/>
    <w:rsid w:val="00444DA3"/>
    <w:rsid w:val="00445A01"/>
    <w:rsid w:val="0045415A"/>
    <w:rsid w:val="004913B0"/>
    <w:rsid w:val="0049332F"/>
    <w:rsid w:val="00495718"/>
    <w:rsid w:val="004B47B3"/>
    <w:rsid w:val="004C455D"/>
    <w:rsid w:val="004E63F8"/>
    <w:rsid w:val="005301B4"/>
    <w:rsid w:val="00535344"/>
    <w:rsid w:val="00551CD3"/>
    <w:rsid w:val="00565A36"/>
    <w:rsid w:val="00566C6A"/>
    <w:rsid w:val="005673EC"/>
    <w:rsid w:val="005A2301"/>
    <w:rsid w:val="005C16CA"/>
    <w:rsid w:val="005D7F36"/>
    <w:rsid w:val="00606BB6"/>
    <w:rsid w:val="00621D45"/>
    <w:rsid w:val="00623255"/>
    <w:rsid w:val="00644542"/>
    <w:rsid w:val="00650912"/>
    <w:rsid w:val="00676311"/>
    <w:rsid w:val="006907FE"/>
    <w:rsid w:val="006A112B"/>
    <w:rsid w:val="006A1F64"/>
    <w:rsid w:val="006C20A5"/>
    <w:rsid w:val="006C7D9F"/>
    <w:rsid w:val="00745ED5"/>
    <w:rsid w:val="007867C2"/>
    <w:rsid w:val="007A7BEC"/>
    <w:rsid w:val="007B0754"/>
    <w:rsid w:val="007C7702"/>
    <w:rsid w:val="007D20C6"/>
    <w:rsid w:val="007F23FC"/>
    <w:rsid w:val="007F56C6"/>
    <w:rsid w:val="00816B11"/>
    <w:rsid w:val="00823B1E"/>
    <w:rsid w:val="00833DCE"/>
    <w:rsid w:val="00860A42"/>
    <w:rsid w:val="00876622"/>
    <w:rsid w:val="008A746E"/>
    <w:rsid w:val="008C079F"/>
    <w:rsid w:val="008D1868"/>
    <w:rsid w:val="008F6C57"/>
    <w:rsid w:val="0090190D"/>
    <w:rsid w:val="0091495A"/>
    <w:rsid w:val="009162FA"/>
    <w:rsid w:val="00922072"/>
    <w:rsid w:val="00925E84"/>
    <w:rsid w:val="009565B3"/>
    <w:rsid w:val="00975FED"/>
    <w:rsid w:val="00976564"/>
    <w:rsid w:val="00981016"/>
    <w:rsid w:val="009C0B3E"/>
    <w:rsid w:val="009C105F"/>
    <w:rsid w:val="009D2E9A"/>
    <w:rsid w:val="009F7A45"/>
    <w:rsid w:val="00A1000D"/>
    <w:rsid w:val="00A27612"/>
    <w:rsid w:val="00A50867"/>
    <w:rsid w:val="00AA13D5"/>
    <w:rsid w:val="00AA1675"/>
    <w:rsid w:val="00B417AE"/>
    <w:rsid w:val="00BB258C"/>
    <w:rsid w:val="00BC1DFF"/>
    <w:rsid w:val="00BE1F2A"/>
    <w:rsid w:val="00C10BE5"/>
    <w:rsid w:val="00C31681"/>
    <w:rsid w:val="00C706A2"/>
    <w:rsid w:val="00C87333"/>
    <w:rsid w:val="00C91868"/>
    <w:rsid w:val="00CA562C"/>
    <w:rsid w:val="00CD3AED"/>
    <w:rsid w:val="00D02F61"/>
    <w:rsid w:val="00D03CB3"/>
    <w:rsid w:val="00D075D3"/>
    <w:rsid w:val="00D23614"/>
    <w:rsid w:val="00D97664"/>
    <w:rsid w:val="00DB2494"/>
    <w:rsid w:val="00DB503F"/>
    <w:rsid w:val="00DC0664"/>
    <w:rsid w:val="00E03EF6"/>
    <w:rsid w:val="00E47F2F"/>
    <w:rsid w:val="00E503E3"/>
    <w:rsid w:val="00EB5D57"/>
    <w:rsid w:val="00ED68F4"/>
    <w:rsid w:val="00EF0CD7"/>
    <w:rsid w:val="00F1743F"/>
    <w:rsid w:val="00F17A3E"/>
    <w:rsid w:val="00F62EDB"/>
    <w:rsid w:val="00F90725"/>
    <w:rsid w:val="00FB6349"/>
    <w:rsid w:val="00FC6FA9"/>
    <w:rsid w:val="00FC6FF4"/>
    <w:rsid w:val="00FC755F"/>
    <w:rsid w:val="00FD021F"/>
    <w:rsid w:val="00FE2BF1"/>
    <w:rsid w:val="00FE3AD9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295E8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95E8A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hps">
    <w:name w:val="hps"/>
    <w:uiPriority w:val="99"/>
    <w:rsid w:val="00816B11"/>
    <w:rPr>
      <w:rFonts w:cs="Times New Roman"/>
    </w:rPr>
  </w:style>
  <w:style w:type="character" w:customStyle="1" w:styleId="atn">
    <w:name w:val="atn"/>
    <w:uiPriority w:val="99"/>
    <w:rsid w:val="00816B11"/>
    <w:rPr>
      <w:rFonts w:cs="Times New Roman"/>
    </w:rPr>
  </w:style>
  <w:style w:type="paragraph" w:styleId="Akapitzlist">
    <w:name w:val="List Paragraph"/>
    <w:basedOn w:val="Normalny"/>
    <w:uiPriority w:val="99"/>
    <w:qFormat/>
    <w:rsid w:val="00295E8A"/>
    <w:pPr>
      <w:ind w:left="720"/>
      <w:contextualSpacing/>
    </w:pPr>
  </w:style>
  <w:style w:type="character" w:styleId="Hipercze">
    <w:name w:val="Hyperlink"/>
    <w:uiPriority w:val="99"/>
    <w:rsid w:val="00295E8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295E8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95E8A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hps">
    <w:name w:val="hps"/>
    <w:uiPriority w:val="99"/>
    <w:rsid w:val="00816B11"/>
    <w:rPr>
      <w:rFonts w:cs="Times New Roman"/>
    </w:rPr>
  </w:style>
  <w:style w:type="character" w:customStyle="1" w:styleId="atn">
    <w:name w:val="atn"/>
    <w:uiPriority w:val="99"/>
    <w:rsid w:val="00816B11"/>
    <w:rPr>
      <w:rFonts w:cs="Times New Roman"/>
    </w:rPr>
  </w:style>
  <w:style w:type="paragraph" w:styleId="Akapitzlist">
    <w:name w:val="List Paragraph"/>
    <w:basedOn w:val="Normalny"/>
    <w:uiPriority w:val="99"/>
    <w:qFormat/>
    <w:rsid w:val="00295E8A"/>
    <w:pPr>
      <w:ind w:left="720"/>
      <w:contextualSpacing/>
    </w:pPr>
  </w:style>
  <w:style w:type="character" w:styleId="Hipercze">
    <w:name w:val="Hyperlink"/>
    <w:uiPriority w:val="99"/>
    <w:rsid w:val="00295E8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31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1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31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312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erzy.grobelny@pwr.wro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gonomia.ioz.pwr.wroc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BF43CF36</Template>
  <TotalTime>0</TotalTime>
  <Pages>5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Hanna Helman</dc:creator>
  <cp:lastModifiedBy>Iwona Obiedzińska</cp:lastModifiedBy>
  <cp:revision>2</cp:revision>
  <dcterms:created xsi:type="dcterms:W3CDTF">2020-11-20T16:37:00Z</dcterms:created>
  <dcterms:modified xsi:type="dcterms:W3CDTF">2020-11-20T16:37:00Z</dcterms:modified>
</cp:coreProperties>
</file>