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1F" w:rsidRPr="00CE67BF" w:rsidRDefault="0029511F" w:rsidP="00551CD3">
      <w:pPr>
        <w:spacing w:line="240" w:lineRule="auto"/>
        <w:jc w:val="right"/>
        <w:rPr>
          <w:color w:val="000000"/>
          <w:lang w:val="en-US" w:eastAsia="pl-PL"/>
        </w:rPr>
      </w:pPr>
      <w:r w:rsidRPr="00CE67BF">
        <w:rPr>
          <w:color w:val="000000"/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CE67BF" w:rsidRPr="00CE67B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CE67BF">
              <w:rPr>
                <w:b/>
                <w:color w:val="000000"/>
                <w:lang w:val="en-US" w:eastAsia="pl-PL"/>
              </w:rPr>
              <w:t>FACULTY OF COMPUTER SCIENCE AND MANAGEMENT</w:t>
            </w:r>
          </w:p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  <w:p w:rsidR="0029511F" w:rsidRPr="00CE67BF" w:rsidRDefault="0029511F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>SUBJECT CARD</w:t>
            </w:r>
          </w:p>
          <w:p w:rsidR="0029511F" w:rsidRPr="00CE67BF" w:rsidRDefault="0029511F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 xml:space="preserve">Name in Polish </w:t>
            </w:r>
            <w:proofErr w:type="spellStart"/>
            <w:r w:rsidRPr="00CE67BF">
              <w:rPr>
                <w:b/>
                <w:bCs/>
                <w:color w:val="000000"/>
                <w:lang w:val="en-US" w:eastAsia="pl-PL"/>
              </w:rPr>
              <w:t>Finanse</w:t>
            </w:r>
            <w:proofErr w:type="spellEnd"/>
            <w:r w:rsidRPr="00CE67BF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lang w:val="en-US" w:eastAsia="pl-PL"/>
              </w:rPr>
              <w:t>przedsiębiorstw</w:t>
            </w:r>
            <w:proofErr w:type="spellEnd"/>
          </w:p>
          <w:p w:rsidR="0029511F" w:rsidRPr="00CE67BF" w:rsidRDefault="0029511F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>Name in English Corporate finance</w:t>
            </w:r>
          </w:p>
          <w:p w:rsidR="0029511F" w:rsidRPr="00CE67BF" w:rsidRDefault="0029511F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 xml:space="preserve">Main field of study (if applicable): Management </w:t>
            </w:r>
          </w:p>
          <w:p w:rsidR="0029511F" w:rsidRPr="00CE67BF" w:rsidRDefault="0029511F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 xml:space="preserve">Specialization (if applicable): </w:t>
            </w:r>
            <w:r w:rsidRPr="00CE67BF">
              <w:rPr>
                <w:b/>
                <w:color w:val="000000"/>
                <w:lang w:val="en-US"/>
              </w:rPr>
              <w:t>Business Management</w:t>
            </w:r>
          </w:p>
          <w:p w:rsidR="0029511F" w:rsidRPr="00CE67BF" w:rsidRDefault="0029511F" w:rsidP="00551CD3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 xml:space="preserve">Level and form of studies: 1st level, full-time </w:t>
            </w:r>
          </w:p>
          <w:p w:rsidR="0029511F" w:rsidRPr="00CE67BF" w:rsidRDefault="0029511F" w:rsidP="00551CD3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 xml:space="preserve">Kind of subject: obligatory </w:t>
            </w:r>
          </w:p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>Subject code FBZ2110</w:t>
            </w:r>
          </w:p>
          <w:p w:rsidR="0029511F" w:rsidRPr="00CE67BF" w:rsidRDefault="00AE55AB" w:rsidP="00AE55AB">
            <w:pPr>
              <w:spacing w:after="0" w:line="240" w:lineRule="auto"/>
              <w:rPr>
                <w:color w:val="000000"/>
                <w:lang w:val="en-US" w:eastAsia="pl-PL"/>
              </w:rPr>
            </w:pPr>
            <w:r>
              <w:rPr>
                <w:b/>
                <w:bCs/>
                <w:color w:val="000000"/>
                <w:lang w:val="en-US" w:eastAsia="pl-PL"/>
              </w:rPr>
              <w:t>Group of courses  NO</w:t>
            </w: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88"/>
        <w:gridCol w:w="1271"/>
        <w:gridCol w:w="1239"/>
        <w:gridCol w:w="1204"/>
        <w:gridCol w:w="1012"/>
        <w:gridCol w:w="1071"/>
      </w:tblGrid>
      <w:tr w:rsidR="00CE67BF" w:rsidRPr="00CE67BF" w:rsidTr="000B1684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Project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Seminar</w:t>
            </w:r>
          </w:p>
        </w:tc>
      </w:tr>
      <w:tr w:rsidR="00CE67BF" w:rsidRPr="00CE67BF" w:rsidTr="004103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</w:tr>
      <w:tr w:rsidR="00CE67BF" w:rsidRPr="00CE67BF" w:rsidTr="004103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</w:tr>
      <w:tr w:rsidR="00CE67BF" w:rsidRPr="00CE67BF" w:rsidTr="004103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CE67BF">
              <w:rPr>
                <w:color w:val="000000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color w:val="000000"/>
                <w:sz w:val="20"/>
                <w:lang w:eastAsia="pl-PL"/>
              </w:rPr>
              <w:t>Examination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CE67BF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CE67BF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eastAsia="pl-PL"/>
              </w:rPr>
            </w:pPr>
          </w:p>
        </w:tc>
      </w:tr>
      <w:tr w:rsidR="00CE67BF" w:rsidRPr="00CD3943" w:rsidTr="004103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</w:tr>
      <w:tr w:rsidR="00CE67BF" w:rsidRPr="00CE67BF" w:rsidTr="00410371">
        <w:trPr>
          <w:trHeight w:val="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0"/>
                <w:lang w:eastAsia="pl-PL"/>
              </w:rPr>
              <w:t>Number</w:t>
            </w:r>
            <w:proofErr w:type="spellEnd"/>
            <w:r w:rsidRPr="00CE67BF">
              <w:rPr>
                <w:color w:val="000000"/>
                <w:sz w:val="20"/>
                <w:lang w:eastAsia="pl-PL"/>
              </w:rPr>
              <w:t xml:space="preserve"> of ECTS </w:t>
            </w:r>
            <w:proofErr w:type="spellStart"/>
            <w:r w:rsidRPr="00CE67BF">
              <w:rPr>
                <w:color w:val="000000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/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/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eastAsia="pl-PL"/>
              </w:rPr>
            </w:pPr>
          </w:p>
        </w:tc>
      </w:tr>
      <w:tr w:rsidR="00CE67BF" w:rsidRPr="00CE67BF" w:rsidTr="004103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/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/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</w:tr>
      <w:tr w:rsidR="00CE67BF" w:rsidRPr="00CE67BF" w:rsidTr="004103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AA13D5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/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410371">
            <w:pPr>
              <w:spacing w:after="0"/>
              <w:jc w:val="center"/>
              <w:rPr>
                <w:b/>
                <w:color w:val="000000"/>
              </w:rPr>
            </w:pPr>
            <w:r w:rsidRPr="00CE67BF">
              <w:rPr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</w:p>
        </w:tc>
      </w:tr>
    </w:tbl>
    <w:p w:rsidR="0029511F" w:rsidRPr="00CE67BF" w:rsidRDefault="0029511F" w:rsidP="00551CD3">
      <w:pPr>
        <w:spacing w:line="240" w:lineRule="auto"/>
        <w:rPr>
          <w:color w:val="000000"/>
          <w:lang w:eastAsia="pl-PL"/>
        </w:rPr>
      </w:pPr>
      <w:r w:rsidRPr="00CE67BF">
        <w:rPr>
          <w:color w:val="000000"/>
          <w:sz w:val="12"/>
          <w:lang w:eastAsia="pl-PL"/>
        </w:rPr>
        <w:t>*</w:t>
      </w:r>
      <w:proofErr w:type="spellStart"/>
      <w:r w:rsidRPr="00CE67BF">
        <w:rPr>
          <w:color w:val="000000"/>
          <w:sz w:val="12"/>
          <w:lang w:eastAsia="pl-PL"/>
        </w:rPr>
        <w:t>delete</w:t>
      </w:r>
      <w:proofErr w:type="spellEnd"/>
      <w:r w:rsidRPr="00CE67BF">
        <w:rPr>
          <w:color w:val="000000"/>
          <w:sz w:val="12"/>
          <w:lang w:eastAsia="pl-PL"/>
        </w:rPr>
        <w:t xml:space="preserve"> as </w:t>
      </w:r>
      <w:proofErr w:type="spellStart"/>
      <w:r w:rsidRPr="00CE67BF">
        <w:rPr>
          <w:color w:val="000000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CE67BF" w:rsidRPr="00CD3943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CE67BF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29511F" w:rsidRPr="00CE67BF" w:rsidRDefault="0029511F" w:rsidP="00551CD3">
            <w:pPr>
              <w:spacing w:after="0" w:line="240" w:lineRule="auto"/>
              <w:ind w:left="72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>1. Basics of Economics</w:t>
            </w:r>
          </w:p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>2. Basics of Accounting</w:t>
            </w:r>
          </w:p>
        </w:tc>
      </w:tr>
    </w:tbl>
    <w:p w:rsidR="0029511F" w:rsidRPr="00CE67BF" w:rsidRDefault="0029511F" w:rsidP="00551CD3">
      <w:pPr>
        <w:spacing w:line="240" w:lineRule="auto"/>
        <w:rPr>
          <w:color w:val="000000"/>
          <w:lang w:eastAsia="pl-PL"/>
        </w:rPr>
      </w:pPr>
      <w:r w:rsidRPr="00CE67BF">
        <w:rPr>
          <w:color w:val="000000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CE67BF" w:rsidRPr="00CD3943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bookmarkStart w:id="3" w:name="table04"/>
            <w:bookmarkEnd w:id="3"/>
            <w:r w:rsidRPr="00CE67BF">
              <w:rPr>
                <w:b/>
                <w:bCs/>
                <w:color w:val="000000"/>
                <w:sz w:val="22"/>
                <w:lang w:val="en-US" w:eastAsia="pl-PL"/>
              </w:rPr>
              <w:t>SUBJECT OBJECTIVES</w:t>
            </w:r>
          </w:p>
          <w:p w:rsidR="0029511F" w:rsidRPr="00CE67BF" w:rsidRDefault="0029511F" w:rsidP="00CB195A">
            <w:pPr>
              <w:spacing w:after="0"/>
              <w:rPr>
                <w:color w:val="000000"/>
                <w:lang w:val="en-US"/>
              </w:rPr>
            </w:pPr>
            <w:r w:rsidRPr="00CE67BF">
              <w:rPr>
                <w:color w:val="000000"/>
                <w:sz w:val="22"/>
                <w:szCs w:val="22"/>
                <w:lang w:val="en-US"/>
              </w:rPr>
              <w:t>C1. to familiarize students with the most important financial mechanisms operating in the company</w:t>
            </w:r>
          </w:p>
          <w:p w:rsidR="0029511F" w:rsidRPr="00CE67BF" w:rsidRDefault="0029511F" w:rsidP="00CB195A">
            <w:pPr>
              <w:spacing w:after="0"/>
              <w:rPr>
                <w:color w:val="000000"/>
                <w:lang w:val="en-US"/>
              </w:rPr>
            </w:pPr>
            <w:r w:rsidRPr="00CE67BF">
              <w:rPr>
                <w:color w:val="000000"/>
                <w:sz w:val="22"/>
                <w:szCs w:val="22"/>
                <w:lang w:val="en-US"/>
              </w:rPr>
              <w:t>C2. to familiarize students with the main sources of company financing and their characteristics</w:t>
            </w:r>
          </w:p>
          <w:p w:rsidR="0029511F" w:rsidRPr="00CE67BF" w:rsidRDefault="0029511F" w:rsidP="00B51C82">
            <w:pPr>
              <w:spacing w:after="0"/>
              <w:rPr>
                <w:color w:val="000000"/>
                <w:lang w:val="en-US"/>
              </w:rPr>
            </w:pPr>
            <w:r w:rsidRPr="00CE67BF">
              <w:rPr>
                <w:color w:val="000000"/>
                <w:sz w:val="22"/>
                <w:szCs w:val="22"/>
                <w:lang w:val="en-US"/>
              </w:rPr>
              <w:t>C3. to familiarize students with the methods used to evaluate company’s financial condition</w:t>
            </w: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CE67BF" w:rsidRPr="00CD3943" w:rsidTr="006E4ABC">
        <w:trPr>
          <w:trHeight w:val="2550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sz w:val="22"/>
                <w:lang w:val="en-US" w:eastAsia="pl-PL"/>
              </w:rPr>
              <w:t>SUBJECT EDUCATIONAL EFFECTS</w:t>
            </w:r>
          </w:p>
          <w:p w:rsidR="0029511F" w:rsidRPr="00CE67BF" w:rsidRDefault="0029511F" w:rsidP="00551CD3">
            <w:pPr>
              <w:spacing w:after="0" w:line="240" w:lineRule="auto"/>
              <w:ind w:left="700" w:hanging="700"/>
              <w:rPr>
                <w:b/>
                <w:color w:val="000000"/>
                <w:lang w:val="en-US" w:eastAsia="pl-PL"/>
              </w:rPr>
            </w:pPr>
            <w:r w:rsidRPr="00CE67BF">
              <w:rPr>
                <w:b/>
                <w:color w:val="000000"/>
                <w:lang w:val="en-US" w:eastAsia="pl-PL"/>
              </w:rPr>
              <w:t>relating to knowledge:</w:t>
            </w:r>
          </w:p>
          <w:p w:rsidR="0029511F" w:rsidRPr="00CE67BF" w:rsidRDefault="0029511F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 xml:space="preserve">Students receiving </w:t>
            </w:r>
            <w:proofErr w:type="spellStart"/>
            <w:r w:rsidRPr="00CE67BF">
              <w:rPr>
                <w:color w:val="000000"/>
                <w:lang w:val="en-US" w:eastAsia="pl-PL"/>
              </w:rPr>
              <w:t>credition</w:t>
            </w:r>
            <w:proofErr w:type="spellEnd"/>
            <w:r w:rsidRPr="00CE67BF">
              <w:rPr>
                <w:color w:val="000000"/>
                <w:lang w:val="en-US" w:eastAsia="pl-PL"/>
              </w:rPr>
              <w:t>:</w:t>
            </w:r>
          </w:p>
          <w:p w:rsidR="0029511F" w:rsidRPr="00CE67BF" w:rsidRDefault="0029511F" w:rsidP="00D20D89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>PEK_W01 – know basic financial categories and know differences between accounting and economic models of economic information,</w:t>
            </w:r>
          </w:p>
          <w:p w:rsidR="0029511F" w:rsidRPr="00CE67BF" w:rsidRDefault="0029511F" w:rsidP="00D20D89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>PEK_W02 – have knowledge about main sources of company financing – their types, features, functions and costs,</w:t>
            </w:r>
          </w:p>
          <w:p w:rsidR="0029511F" w:rsidRPr="00CE67BF" w:rsidRDefault="0029511F" w:rsidP="00D20D89">
            <w:pPr>
              <w:spacing w:after="0" w:line="240" w:lineRule="auto"/>
              <w:ind w:left="700" w:hanging="700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PEK_W03 – know basic efficiency model of corporation,</w:t>
            </w:r>
          </w:p>
          <w:p w:rsidR="0029511F" w:rsidRPr="00CE67BF" w:rsidRDefault="0029511F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 xml:space="preserve">PEK_W04 – are familiar with mechanism of operational, financial and total leverage, know </w:t>
            </w:r>
            <w:r w:rsidRPr="00CE67BF">
              <w:rPr>
                <w:color w:val="000000"/>
                <w:lang w:val="en-US"/>
              </w:rPr>
              <w:lastRenderedPageBreak/>
              <w:t>factors (decisions) that influence leverage and risk associated with a given level of leverage (operational, financial and total leverage)’</w:t>
            </w:r>
          </w:p>
          <w:p w:rsidR="0029511F" w:rsidRPr="00CE67BF" w:rsidRDefault="0029511F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 xml:space="preserve">PEK_W05 – know methods of company’s financial situation evaluation, have knowledge about introductory evaluation of a company on the basis of </w:t>
            </w:r>
            <w:proofErr w:type="spellStart"/>
            <w:r w:rsidRPr="00CE67BF">
              <w:rPr>
                <w:color w:val="000000"/>
                <w:lang w:val="en-US"/>
              </w:rPr>
              <w:t>it’s</w:t>
            </w:r>
            <w:proofErr w:type="spellEnd"/>
            <w:r w:rsidRPr="00CE67BF">
              <w:rPr>
                <w:color w:val="000000"/>
                <w:lang w:val="en-US"/>
              </w:rPr>
              <w:t xml:space="preserve"> financial reports and methods of ratio analysis.</w:t>
            </w:r>
          </w:p>
          <w:p w:rsidR="0029511F" w:rsidRPr="00CE67BF" w:rsidRDefault="0029511F" w:rsidP="00D20D89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b/>
                <w:color w:val="000000"/>
                <w:lang w:val="en-US" w:eastAsia="pl-PL"/>
              </w:rPr>
            </w:pPr>
            <w:r w:rsidRPr="00CE67BF">
              <w:rPr>
                <w:b/>
                <w:color w:val="000000"/>
                <w:lang w:val="en-US" w:eastAsia="pl-PL"/>
              </w:rPr>
              <w:t>relating to skills:</w:t>
            </w: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 xml:space="preserve">Students receiving </w:t>
            </w:r>
            <w:proofErr w:type="spellStart"/>
            <w:r w:rsidRPr="00CE67BF">
              <w:rPr>
                <w:color w:val="000000"/>
                <w:lang w:val="en-US" w:eastAsia="pl-PL"/>
              </w:rPr>
              <w:t>credition</w:t>
            </w:r>
            <w:proofErr w:type="spellEnd"/>
            <w:r w:rsidRPr="00CE67BF">
              <w:rPr>
                <w:color w:val="000000"/>
                <w:lang w:val="en-US" w:eastAsia="pl-PL"/>
              </w:rPr>
              <w:t>:</w:t>
            </w: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PEK_U01 – are able to see dependencies and cause-effect relationships between events taking place in the company,</w:t>
            </w: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 xml:space="preserve">PEK_U02 – have skills of searching for and applying information from various sources </w:t>
            </w:r>
            <w:r w:rsidRPr="00CE67BF">
              <w:rPr>
                <w:iCs/>
                <w:color w:val="000000"/>
                <w:lang w:val="en-US"/>
              </w:rPr>
              <w:t>in the financial decision making process</w:t>
            </w:r>
            <w:r w:rsidRPr="00CE67BF">
              <w:rPr>
                <w:color w:val="000000"/>
                <w:lang w:val="en-US"/>
              </w:rPr>
              <w:t>,</w:t>
            </w: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/>
              </w:rPr>
              <w:t>PEK_U03 – are able to apply learned tools and methods of corporation’s financial situation evaluation in economic practice.</w:t>
            </w:r>
          </w:p>
          <w:p w:rsidR="0029511F" w:rsidRPr="00CE67BF" w:rsidRDefault="0029511F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b/>
                <w:color w:val="000000"/>
                <w:lang w:val="en-US" w:eastAsia="pl-PL"/>
              </w:rPr>
            </w:pPr>
            <w:r w:rsidRPr="00CE67BF">
              <w:rPr>
                <w:b/>
                <w:color w:val="000000"/>
                <w:lang w:val="en-US" w:eastAsia="pl-PL"/>
              </w:rPr>
              <w:t>relating to social competences:</w:t>
            </w:r>
          </w:p>
          <w:p w:rsidR="0029511F" w:rsidRPr="00CE67BF" w:rsidRDefault="0029511F" w:rsidP="00B025CB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 xml:space="preserve">Students receiving </w:t>
            </w:r>
            <w:proofErr w:type="spellStart"/>
            <w:r w:rsidRPr="00CE67BF">
              <w:rPr>
                <w:color w:val="000000"/>
                <w:lang w:val="en-US" w:eastAsia="pl-PL"/>
              </w:rPr>
              <w:t>credition</w:t>
            </w:r>
            <w:proofErr w:type="spellEnd"/>
            <w:r w:rsidRPr="00CE67BF">
              <w:rPr>
                <w:color w:val="000000"/>
                <w:lang w:val="en-US" w:eastAsia="pl-PL"/>
              </w:rPr>
              <w:t>:</w:t>
            </w:r>
          </w:p>
          <w:p w:rsidR="0029511F" w:rsidRPr="00CE67BF" w:rsidRDefault="0029511F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PEK_K01 – are able to identify and supplement a lacking knowledge that allows to solve financial problems,</w:t>
            </w:r>
          </w:p>
          <w:p w:rsidR="0029511F" w:rsidRPr="00CE67BF" w:rsidRDefault="0029511F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PEK_K02 – are able to identify opportunities and threats to the company’s financial situation in an external environment,</w:t>
            </w:r>
          </w:p>
          <w:p w:rsidR="0029511F" w:rsidRPr="00CE67BF" w:rsidRDefault="0029511F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PEK_K03 – are prepared for taking part in projects aiming at changes in management of company’s resources,</w:t>
            </w:r>
          </w:p>
          <w:p w:rsidR="0029511F" w:rsidRPr="00CE67BF" w:rsidRDefault="0029511F" w:rsidP="002B2031">
            <w:pPr>
              <w:spacing w:after="0" w:line="240" w:lineRule="auto"/>
              <w:ind w:left="700" w:hanging="700"/>
              <w:rPr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PEK_K04 – understand a need for permanent education and skills development and know the possibilities and ways of development of their skills.</w:t>
            </w: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9"/>
        <w:gridCol w:w="6656"/>
        <w:gridCol w:w="1700"/>
      </w:tblGrid>
      <w:tr w:rsidR="00CE67BF" w:rsidRPr="00CE67B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20" w:line="240" w:lineRule="auto"/>
              <w:jc w:val="center"/>
              <w:rPr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lang w:eastAsia="pl-PL"/>
              </w:rPr>
              <w:t>PROGRAMME CONTENT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CE67BF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CE67BF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CE67BF">
              <w:rPr>
                <w:b/>
                <w:bCs/>
                <w:color w:val="000000"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CE67BF" w:rsidRPr="00CE67BF" w:rsidTr="00D20D89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8D108D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CE67BF">
              <w:rPr>
                <w:color w:val="000000"/>
                <w:lang w:val="en-US"/>
              </w:rPr>
              <w:t>The basic financial categories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D20D89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D20D89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D20D89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CE67BF">
              <w:rPr>
                <w:iCs/>
                <w:color w:val="000000"/>
                <w:lang w:val="en-US"/>
              </w:rPr>
              <w:t>Overview of assets - their characteristics and functions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11F" w:rsidRPr="00CE67BF" w:rsidRDefault="0029511F" w:rsidP="00D20D89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Types and functions of capital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A7078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Cost of capital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A7078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Financial concepts of profit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A7078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Transition from cash to accrual accounting principle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A7078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eastAsia="pl-PL"/>
              </w:rPr>
              <w:t>Lec 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Cost-volume-profit analysis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A7078">
            <w:pPr>
              <w:spacing w:after="0" w:line="240" w:lineRule="auto"/>
              <w:jc w:val="center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color w:val="000000"/>
                <w:lang w:eastAsia="pl-PL"/>
              </w:rPr>
              <w:t>4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eastAsia="pl-PL"/>
              </w:rPr>
              <w:t>Lec 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Financial leverage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eastAsia="pl-PL"/>
              </w:rPr>
              <w:t>Lec 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Operating leverage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Total leverage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Profitability analysis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A7078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  <w:r w:rsidRPr="00CE67BF">
              <w:rPr>
                <w:color w:val="000000"/>
                <w:sz w:val="2"/>
                <w:lang w:eastAsia="pl-PL"/>
              </w:rPr>
              <w:t>4</w:t>
            </w:r>
            <w:r w:rsidRPr="00CE67BF">
              <w:rPr>
                <w:color w:val="000000"/>
                <w:lang w:eastAsia="pl-PL"/>
              </w:rPr>
              <w:t>4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Lec 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Liquidity and working capital management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color w:val="000000"/>
                <w:lang w:eastAsia="pl-PL"/>
              </w:rPr>
              <w:t>Lec 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Methods of company’s financial statement evaluation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2</w:t>
            </w:r>
          </w:p>
        </w:tc>
      </w:tr>
      <w:tr w:rsidR="00CE67BF" w:rsidRPr="00CE67BF" w:rsidTr="00551CD3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CE67BF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</w:rPr>
              <w:t>30</w:t>
            </w: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0"/>
        <w:gridCol w:w="7530"/>
        <w:gridCol w:w="1080"/>
      </w:tblGrid>
      <w:tr w:rsidR="00CE67BF" w:rsidRPr="00CE67BF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sz w:val="22"/>
                <w:lang w:eastAsia="pl-PL"/>
              </w:rPr>
              <w:lastRenderedPageBreak/>
              <w:t xml:space="preserve">Form of </w:t>
            </w:r>
            <w:proofErr w:type="spellStart"/>
            <w:r w:rsidRPr="00CE67BF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CE67BF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CE67BF">
              <w:rPr>
                <w:b/>
                <w:bCs/>
                <w:color w:val="000000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Transition from cash to accrual accounting principle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Cost-volume-profit analysis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3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Operating leverage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  <w:r w:rsidRPr="00CE67BF">
              <w:rPr>
                <w:iCs/>
                <w:color w:val="000000"/>
                <w:lang w:val="en-US"/>
              </w:rPr>
              <w:t>Financial leverage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D20D89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Total leverage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iCs/>
                <w:color w:val="000000"/>
                <w:lang w:val="en-US"/>
              </w:rPr>
              <w:t>Profitability analysis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Cl 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/>
              <w:jc w:val="center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 xml:space="preserve">Total </w:t>
            </w:r>
            <w:proofErr w:type="spellStart"/>
            <w:r w:rsidRPr="00CE67BF">
              <w:rPr>
                <w:color w:val="000000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645BBC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15</w:t>
            </w: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83"/>
        <w:gridCol w:w="7247"/>
        <w:gridCol w:w="1080"/>
      </w:tblGrid>
      <w:tr w:rsidR="00CE67BF" w:rsidRPr="00CE67BF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CE67BF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CE67BF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CE67BF">
              <w:rPr>
                <w:b/>
                <w:bCs/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Lab 1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Lab 2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Lab 3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 xml:space="preserve">Total </w:t>
            </w:r>
            <w:proofErr w:type="spellStart"/>
            <w:r w:rsidRPr="00CE67BF">
              <w:rPr>
                <w:color w:val="000000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eastAsia="pl-PL"/>
        </w:rPr>
      </w:pPr>
      <w:bookmarkStart w:id="8" w:name="table09"/>
      <w:bookmarkEnd w:id="8"/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7"/>
        <w:gridCol w:w="7233"/>
        <w:gridCol w:w="1383"/>
      </w:tblGrid>
      <w:tr w:rsidR="00CE67BF" w:rsidRPr="00CE67BF" w:rsidTr="00931E8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CE67BF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CE67BF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CE67BF">
              <w:rPr>
                <w:b/>
                <w:bCs/>
                <w:color w:val="000000"/>
                <w:lang w:eastAsia="pl-PL"/>
              </w:rPr>
              <w:t>project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CE67BF" w:rsidRPr="00CE67BF" w:rsidTr="00170599">
        <w:trPr>
          <w:trHeight w:val="15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lang w:eastAsia="pl-PL"/>
              </w:rPr>
              <w:t>Proj</w:t>
            </w:r>
            <w:proofErr w:type="spellEnd"/>
            <w:r w:rsidRPr="00CE67BF">
              <w:rPr>
                <w:color w:val="000000"/>
                <w:lang w:eastAsia="pl-PL"/>
              </w:rPr>
              <w:t xml:space="preserve"> 1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</w:tr>
      <w:tr w:rsidR="00CE67BF" w:rsidRPr="00CE67BF" w:rsidTr="00170599">
        <w:trPr>
          <w:trHeight w:val="15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lang w:eastAsia="pl-PL"/>
              </w:rPr>
              <w:t>Proj</w:t>
            </w:r>
            <w:proofErr w:type="spellEnd"/>
            <w:r w:rsidRPr="00CE67BF">
              <w:rPr>
                <w:color w:val="000000"/>
                <w:lang w:eastAsia="pl-PL"/>
              </w:rPr>
              <w:t xml:space="preserve"> 2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</w:tr>
      <w:tr w:rsidR="00CE67BF" w:rsidRPr="00CE67BF" w:rsidTr="00170599">
        <w:trPr>
          <w:trHeight w:val="15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lang w:eastAsia="pl-PL"/>
              </w:rPr>
              <w:t>Proj</w:t>
            </w:r>
            <w:proofErr w:type="spellEnd"/>
            <w:r w:rsidRPr="00CE67BF">
              <w:rPr>
                <w:color w:val="000000"/>
                <w:lang w:eastAsia="pl-PL"/>
              </w:rPr>
              <w:t xml:space="preserve"> 3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</w:tr>
      <w:tr w:rsidR="00CE67BF" w:rsidRPr="00CE67BF" w:rsidTr="00170599">
        <w:trPr>
          <w:trHeight w:val="15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9511F" w:rsidRPr="00CE67BF" w:rsidRDefault="0029511F" w:rsidP="00551CD3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CE67BF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83"/>
        <w:gridCol w:w="7247"/>
        <w:gridCol w:w="1080"/>
      </w:tblGrid>
      <w:tr w:rsidR="00CE67BF" w:rsidRPr="00CE67BF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CE67BF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CE67BF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CE67BF">
              <w:rPr>
                <w:b/>
                <w:bCs/>
                <w:color w:val="000000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t>Sem</w:t>
            </w:r>
            <w:proofErr w:type="spellEnd"/>
            <w:r w:rsidRPr="00CE67BF">
              <w:rPr>
                <w:color w:val="000000"/>
                <w:sz w:val="22"/>
                <w:lang w:eastAsia="pl-PL"/>
              </w:rPr>
              <w:t xml:space="preserve"> 1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t>Sem</w:t>
            </w:r>
            <w:proofErr w:type="spellEnd"/>
            <w:r w:rsidRPr="00CE67BF">
              <w:rPr>
                <w:color w:val="000000"/>
                <w:sz w:val="22"/>
                <w:lang w:eastAsia="pl-PL"/>
              </w:rPr>
              <w:t xml:space="preserve"> 2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t>Sem</w:t>
            </w:r>
            <w:proofErr w:type="spellEnd"/>
            <w:r w:rsidRPr="00CE67BF">
              <w:rPr>
                <w:color w:val="000000"/>
                <w:sz w:val="22"/>
                <w:lang w:eastAsia="pl-PL"/>
              </w:rPr>
              <w:t xml:space="preserve"> 3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lang w:eastAsia="pl-PL"/>
              </w:rPr>
              <w:t>…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170599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 xml:space="preserve">Total </w:t>
            </w:r>
            <w:proofErr w:type="spellStart"/>
            <w:r w:rsidRPr="00CE67BF">
              <w:rPr>
                <w:color w:val="000000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CE67BF" w:rsidRPr="00CE67BF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lang w:eastAsia="pl-PL"/>
              </w:rPr>
              <w:t>TEACHING TOOLS USED</w:t>
            </w:r>
          </w:p>
        </w:tc>
      </w:tr>
      <w:tr w:rsidR="00CE67BF" w:rsidRPr="00CD3943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 xml:space="preserve">N1. </w:t>
            </w:r>
            <w:r w:rsidRPr="00CE67BF">
              <w:rPr>
                <w:rStyle w:val="hps"/>
                <w:color w:val="000000"/>
                <w:lang w:val="en-US"/>
              </w:rPr>
              <w:t>Lecture</w:t>
            </w:r>
            <w:r w:rsidRPr="00CE67BF">
              <w:rPr>
                <w:color w:val="000000"/>
                <w:lang w:val="en-US"/>
              </w:rPr>
              <w:t xml:space="preserve"> </w:t>
            </w:r>
            <w:r w:rsidRPr="00CE67BF">
              <w:rPr>
                <w:rStyle w:val="hps"/>
                <w:color w:val="000000"/>
                <w:lang w:val="en-US"/>
              </w:rPr>
              <w:t>with</w:t>
            </w:r>
            <w:r w:rsidRPr="00CE67BF">
              <w:rPr>
                <w:color w:val="000000"/>
                <w:lang w:val="en-US"/>
              </w:rPr>
              <w:t xml:space="preserve"> </w:t>
            </w:r>
            <w:r w:rsidRPr="00CE67BF">
              <w:rPr>
                <w:rStyle w:val="hps"/>
                <w:color w:val="000000"/>
                <w:lang w:val="en-US"/>
              </w:rPr>
              <w:t>multimedia presentation</w:t>
            </w:r>
            <w:r w:rsidRPr="00CE67BF">
              <w:rPr>
                <w:color w:val="000000"/>
                <w:lang w:val="en-US"/>
              </w:rPr>
              <w:t xml:space="preserve"> </w:t>
            </w:r>
            <w:r w:rsidRPr="00CE67BF">
              <w:rPr>
                <w:rStyle w:val="hps"/>
                <w:color w:val="000000"/>
                <w:lang w:val="en-US"/>
              </w:rPr>
              <w:t>and</w:t>
            </w:r>
            <w:r w:rsidRPr="00CE67BF">
              <w:rPr>
                <w:color w:val="000000"/>
                <w:lang w:val="en-US"/>
              </w:rPr>
              <w:t xml:space="preserve"> </w:t>
            </w:r>
            <w:r w:rsidRPr="00CE67BF">
              <w:rPr>
                <w:rStyle w:val="hps"/>
                <w:color w:val="000000"/>
                <w:lang w:val="en-US"/>
              </w:rPr>
              <w:t>discussion</w:t>
            </w:r>
          </w:p>
          <w:p w:rsidR="0029511F" w:rsidRPr="00CE67BF" w:rsidRDefault="0029511F" w:rsidP="00551CD3">
            <w:pPr>
              <w:spacing w:after="0" w:line="240" w:lineRule="auto"/>
              <w:rPr>
                <w:i/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 xml:space="preserve">N2. </w:t>
            </w:r>
            <w:r w:rsidRPr="00CE67BF">
              <w:rPr>
                <w:rStyle w:val="Uwydatnienie"/>
                <w:i w:val="0"/>
                <w:color w:val="000000"/>
                <w:lang w:val="en-US"/>
              </w:rPr>
              <w:t>Exercises solving and discussion</w:t>
            </w:r>
          </w:p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lang w:val="en-US" w:eastAsia="pl-PL"/>
              </w:rPr>
              <w:t>N3. Individual work – preparation for classes and exam</w:t>
            </w:r>
          </w:p>
        </w:tc>
      </w:tr>
    </w:tbl>
    <w:p w:rsidR="0029511F" w:rsidRPr="00CE67BF" w:rsidRDefault="0029511F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CE67BF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35"/>
        <w:gridCol w:w="4489"/>
        <w:gridCol w:w="3061"/>
      </w:tblGrid>
      <w:tr w:rsidR="00CE67BF" w:rsidRPr="00CD3943" w:rsidTr="00551CD3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1503EC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11" w:name="table0C"/>
            <w:bookmarkEnd w:id="11"/>
            <w:r w:rsidRPr="00CE67BF">
              <w:rPr>
                <w:b/>
                <w:bCs/>
                <w:color w:val="000000"/>
                <w:sz w:val="22"/>
                <w:lang w:val="en-US" w:eastAsia="pl-PL"/>
              </w:rPr>
              <w:t>Evaluation</w:t>
            </w:r>
            <w:r w:rsidRPr="00CE67BF">
              <w:rPr>
                <w:b/>
                <w:bCs/>
                <w:color w:val="000000"/>
                <w:lang w:val="en-US" w:eastAsia="pl-PL"/>
              </w:rPr>
              <w:t xml:space="preserve"> </w:t>
            </w:r>
            <w:r w:rsidRPr="00CE67BF">
              <w:rPr>
                <w:color w:val="000000"/>
                <w:lang w:val="en-US" w:eastAsia="pl-PL"/>
              </w:rPr>
              <w:t xml:space="preserve">(F – forming (during semester), P – concluding (at </w:t>
            </w:r>
            <w:r w:rsidRPr="00CE67BF">
              <w:rPr>
                <w:color w:val="000000"/>
                <w:lang w:val="en-US" w:eastAsia="pl-PL"/>
              </w:rPr>
              <w:lastRenderedPageBreak/>
              <w:t>semester end)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lang w:eastAsia="pl-PL"/>
              </w:rPr>
              <w:lastRenderedPageBreak/>
              <w:t>Educational</w:t>
            </w:r>
            <w:proofErr w:type="spellEnd"/>
            <w:r w:rsidRPr="00CE67BF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CE67BF">
              <w:rPr>
                <w:color w:val="000000"/>
                <w:sz w:val="22"/>
                <w:lang w:eastAsia="pl-PL"/>
              </w:rPr>
              <w:t>effect</w:t>
            </w:r>
            <w:proofErr w:type="spellEnd"/>
            <w:r w:rsidRPr="00CE67BF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CE67BF">
              <w:rPr>
                <w:color w:val="000000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color w:val="000000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szCs w:val="22"/>
                <w:lang w:eastAsia="pl-PL"/>
              </w:rPr>
              <w:lastRenderedPageBreak/>
              <w:t>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bCs/>
                <w:color w:val="000000"/>
                <w:sz w:val="22"/>
                <w:szCs w:val="22"/>
              </w:rPr>
              <w:t>PEK_W01, PEK_W02, PEK_W03, PEK_W04, PEK_W05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szCs w:val="22"/>
                <w:lang w:eastAsia="pl-PL"/>
              </w:rPr>
              <w:t>Test</w:t>
            </w:r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szCs w:val="22"/>
                <w:lang w:eastAsia="pl-PL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bCs/>
                <w:color w:val="000000"/>
                <w:sz w:val="22"/>
                <w:szCs w:val="22"/>
              </w:rPr>
              <w:t>PEK_W01, PEK_W02, PEK_W03, PEK_W04, PEK_W05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color w:val="000000"/>
                <w:sz w:val="22"/>
                <w:szCs w:val="22"/>
                <w:lang w:eastAsia="pl-PL"/>
              </w:rPr>
              <w:t>Examination</w:t>
            </w:r>
            <w:proofErr w:type="spellEnd"/>
          </w:p>
        </w:tc>
      </w:tr>
      <w:tr w:rsidR="00CE67BF" w:rsidRPr="00CE67B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CE67BF" w:rsidRPr="00CE67BF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lang w:eastAsia="pl-PL"/>
              </w:rPr>
              <w:t>C</w:t>
            </w:r>
          </w:p>
        </w:tc>
      </w:tr>
    </w:tbl>
    <w:p w:rsidR="0029511F" w:rsidRPr="00CE67BF" w:rsidRDefault="0029511F" w:rsidP="00551CD3">
      <w:pPr>
        <w:spacing w:line="240" w:lineRule="auto"/>
        <w:rPr>
          <w:vanish/>
          <w:color w:val="000000"/>
          <w:lang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CE67BF" w:rsidRPr="00CE67BF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before="60" w:after="40" w:line="225" w:lineRule="atLeast"/>
              <w:jc w:val="center"/>
              <w:rPr>
                <w:color w:val="000000"/>
                <w:lang w:eastAsia="pl-PL"/>
              </w:rPr>
            </w:pPr>
            <w:r w:rsidRPr="00CE67BF">
              <w:rPr>
                <w:b/>
                <w:bCs/>
                <w:color w:val="000000"/>
                <w:lang w:eastAsia="pl-PL"/>
              </w:rPr>
              <w:t>PRIMARY AND SECONDARY LITERATURE</w:t>
            </w:r>
          </w:p>
        </w:tc>
      </w:tr>
      <w:tr w:rsidR="00CE67BF" w:rsidRPr="00CE67BF" w:rsidTr="007539F6">
        <w:trPr>
          <w:trHeight w:val="24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CE67BF">
              <w:rPr>
                <w:b/>
                <w:bCs/>
                <w:caps/>
                <w:color w:val="000000"/>
                <w:u w:val="single"/>
                <w:lang w:eastAsia="pl-PL"/>
              </w:rPr>
              <w:t>PRIMARY LITERATURE:</w:t>
            </w:r>
          </w:p>
          <w:p w:rsidR="0029511F" w:rsidRPr="00CE67BF" w:rsidRDefault="0029511F" w:rsidP="00FC3C84">
            <w:pPr>
              <w:spacing w:after="0" w:line="240" w:lineRule="auto"/>
              <w:ind w:left="284" w:hanging="284"/>
              <w:rPr>
                <w:color w:val="000000"/>
                <w:lang w:eastAsia="pl-PL"/>
              </w:rPr>
            </w:pPr>
            <w:r w:rsidRPr="00CE67BF">
              <w:rPr>
                <w:color w:val="000000"/>
                <w:sz w:val="22"/>
                <w:szCs w:val="22"/>
                <w:lang w:eastAsia="pl-PL"/>
              </w:rPr>
              <w:t xml:space="preserve">[1] </w:t>
            </w:r>
            <w:r w:rsidRPr="00CE67BF">
              <w:rPr>
                <w:color w:val="000000"/>
                <w:sz w:val="22"/>
                <w:szCs w:val="22"/>
              </w:rPr>
              <w:t xml:space="preserve">Dudycz T., Analiza finansowa jako narzędzie zarządzania finansami przedsiębiorstwa, Wydawnictwo Indygo </w:t>
            </w:r>
            <w:proofErr w:type="spellStart"/>
            <w:r w:rsidRPr="00CE67BF">
              <w:rPr>
                <w:color w:val="000000"/>
                <w:sz w:val="22"/>
                <w:szCs w:val="22"/>
              </w:rPr>
              <w:t>Zahir</w:t>
            </w:r>
            <w:proofErr w:type="spellEnd"/>
            <w:r w:rsidRPr="00CE67BF">
              <w:rPr>
                <w:color w:val="000000"/>
                <w:sz w:val="22"/>
                <w:szCs w:val="22"/>
              </w:rPr>
              <w:t xml:space="preserve"> Media, Wrocław 2011</w:t>
            </w:r>
          </w:p>
          <w:p w:rsidR="0029511F" w:rsidRPr="00CE67BF" w:rsidRDefault="0029511F" w:rsidP="007539F6">
            <w:pPr>
              <w:spacing w:after="0" w:line="240" w:lineRule="auto"/>
              <w:ind w:left="560" w:hanging="560"/>
              <w:rPr>
                <w:color w:val="000000"/>
                <w:lang w:eastAsia="pl-PL"/>
              </w:rPr>
            </w:pPr>
          </w:p>
          <w:p w:rsidR="0029511F" w:rsidRPr="00CE67BF" w:rsidRDefault="0029511F" w:rsidP="00551CD3">
            <w:pPr>
              <w:spacing w:after="60" w:line="240" w:lineRule="auto"/>
              <w:rPr>
                <w:color w:val="000000"/>
                <w:lang w:val="en-US" w:eastAsia="pl-PL"/>
              </w:rPr>
            </w:pPr>
            <w:r w:rsidRPr="00CE67BF">
              <w:rPr>
                <w:b/>
                <w:bCs/>
                <w:caps/>
                <w:color w:val="000000"/>
                <w:u w:val="single"/>
                <w:lang w:val="en-US" w:eastAsia="pl-PL"/>
              </w:rPr>
              <w:t>SECONDARY LITERATURE:</w:t>
            </w:r>
          </w:p>
          <w:p w:rsidR="0029511F" w:rsidRPr="00CE67BF" w:rsidRDefault="0029511F" w:rsidP="00FC3C84">
            <w:pPr>
              <w:numPr>
                <w:ilvl w:val="0"/>
                <w:numId w:val="1"/>
              </w:numPr>
              <w:tabs>
                <w:tab w:val="clear" w:pos="730"/>
                <w:tab w:val="num" w:pos="426"/>
              </w:tabs>
              <w:suppressAutoHyphens/>
              <w:spacing w:after="0" w:line="240" w:lineRule="auto"/>
              <w:ind w:left="426" w:hanging="416"/>
              <w:rPr>
                <w:color w:val="000000"/>
              </w:rPr>
            </w:pPr>
            <w:proofErr w:type="spellStart"/>
            <w:r w:rsidRPr="00CE67BF">
              <w:rPr>
                <w:color w:val="000000"/>
                <w:sz w:val="22"/>
                <w:szCs w:val="22"/>
              </w:rPr>
              <w:t>Damodaran</w:t>
            </w:r>
            <w:proofErr w:type="spellEnd"/>
            <w:r w:rsidRPr="00CE67BF">
              <w:rPr>
                <w:color w:val="000000"/>
                <w:sz w:val="22"/>
                <w:szCs w:val="22"/>
              </w:rPr>
              <w:t xml:space="preserve"> A., Finanse korporacyjne: teoria i praktyka, Helion, Gliwice 2007.</w:t>
            </w:r>
          </w:p>
          <w:p w:rsidR="0029511F" w:rsidRPr="00CE67BF" w:rsidRDefault="0029511F" w:rsidP="00FC3C84">
            <w:pPr>
              <w:numPr>
                <w:ilvl w:val="0"/>
                <w:numId w:val="1"/>
              </w:numPr>
              <w:tabs>
                <w:tab w:val="clear" w:pos="730"/>
                <w:tab w:val="num" w:pos="426"/>
              </w:tabs>
              <w:suppressAutoHyphens/>
              <w:spacing w:after="0" w:line="240" w:lineRule="auto"/>
              <w:ind w:left="426" w:hanging="416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 xml:space="preserve">Gołębiowski G., </w:t>
            </w:r>
            <w:proofErr w:type="spellStart"/>
            <w:r w:rsidRPr="00CE67BF">
              <w:rPr>
                <w:color w:val="000000"/>
                <w:sz w:val="22"/>
                <w:szCs w:val="22"/>
              </w:rPr>
              <w:t>Tłaczała</w:t>
            </w:r>
            <w:proofErr w:type="spellEnd"/>
            <w:r w:rsidRPr="00CE67BF">
              <w:rPr>
                <w:color w:val="000000"/>
                <w:sz w:val="22"/>
                <w:szCs w:val="22"/>
              </w:rPr>
              <w:t xml:space="preserve"> A., Analiza finansowa w teorii i w praktyce, </w:t>
            </w:r>
            <w:proofErr w:type="spellStart"/>
            <w:r w:rsidRPr="00CE67BF">
              <w:rPr>
                <w:color w:val="000000"/>
                <w:sz w:val="22"/>
                <w:szCs w:val="22"/>
              </w:rPr>
              <w:t>Difin</w:t>
            </w:r>
            <w:proofErr w:type="spellEnd"/>
            <w:r w:rsidRPr="00CE67BF">
              <w:rPr>
                <w:color w:val="000000"/>
                <w:sz w:val="22"/>
                <w:szCs w:val="22"/>
              </w:rPr>
              <w:t>, Warszawa 2009.</w:t>
            </w:r>
          </w:p>
          <w:p w:rsidR="0029511F" w:rsidRPr="00CE67BF" w:rsidRDefault="0029511F" w:rsidP="00FC3C84">
            <w:pPr>
              <w:numPr>
                <w:ilvl w:val="0"/>
                <w:numId w:val="1"/>
              </w:numPr>
              <w:tabs>
                <w:tab w:val="clear" w:pos="730"/>
                <w:tab w:val="num" w:pos="426"/>
              </w:tabs>
              <w:suppressAutoHyphens/>
              <w:spacing w:after="0" w:line="240" w:lineRule="auto"/>
              <w:ind w:left="426" w:hanging="416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 xml:space="preserve">Machała R., Zarządzanie finansami i wycena firmy, Oficyna Wydawnicza </w:t>
            </w:r>
            <w:proofErr w:type="spellStart"/>
            <w:r w:rsidRPr="00CE67BF">
              <w:rPr>
                <w:color w:val="000000"/>
                <w:sz w:val="22"/>
                <w:szCs w:val="22"/>
              </w:rPr>
              <w:t>Unimex</w:t>
            </w:r>
            <w:proofErr w:type="spellEnd"/>
            <w:r w:rsidRPr="00CE67BF">
              <w:rPr>
                <w:color w:val="000000"/>
                <w:sz w:val="22"/>
                <w:szCs w:val="22"/>
              </w:rPr>
              <w:t>, Wrocław 2011.</w:t>
            </w:r>
          </w:p>
          <w:p w:rsidR="0029511F" w:rsidRPr="00CE67BF" w:rsidRDefault="0029511F" w:rsidP="007539F6">
            <w:pPr>
              <w:numPr>
                <w:ilvl w:val="0"/>
                <w:numId w:val="1"/>
              </w:numPr>
              <w:tabs>
                <w:tab w:val="clear" w:pos="730"/>
                <w:tab w:val="num" w:pos="426"/>
              </w:tabs>
              <w:suppressAutoHyphens/>
              <w:spacing w:after="0" w:line="240" w:lineRule="auto"/>
              <w:ind w:left="426" w:hanging="416"/>
              <w:rPr>
                <w:color w:val="000000"/>
              </w:rPr>
            </w:pPr>
            <w:r w:rsidRPr="00CE67BF">
              <w:rPr>
                <w:color w:val="000000"/>
                <w:sz w:val="22"/>
                <w:szCs w:val="22"/>
              </w:rPr>
              <w:t>Rutkowski A., Zarządzanie finansami, PWE, Warszawa 2007</w:t>
            </w:r>
          </w:p>
        </w:tc>
      </w:tr>
      <w:tr w:rsidR="00CE67BF" w:rsidRPr="00CD3943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551CD3">
            <w:pPr>
              <w:spacing w:after="0" w:line="210" w:lineRule="atLeast"/>
              <w:rPr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lang w:val="en-US" w:eastAsia="pl-PL"/>
              </w:rPr>
              <w:t>SUBJECT SUPERVISOR (NAME AND SURNAME, E-MAIL ADDRESS)</w:t>
            </w:r>
          </w:p>
        </w:tc>
      </w:tr>
      <w:tr w:rsidR="00CE67BF" w:rsidRPr="00CE67BF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11F" w:rsidRPr="00CE67BF" w:rsidRDefault="0029511F" w:rsidP="00FC3C84">
            <w:pPr>
              <w:spacing w:after="0" w:line="240" w:lineRule="auto"/>
              <w:rPr>
                <w:color w:val="000000"/>
                <w:lang w:eastAsia="pl-PL"/>
              </w:rPr>
            </w:pPr>
            <w:r w:rsidRPr="00CE67BF">
              <w:rPr>
                <w:bCs/>
                <w:color w:val="000000"/>
              </w:rPr>
              <w:t xml:space="preserve">Tadeusz </w:t>
            </w:r>
            <w:proofErr w:type="spellStart"/>
            <w:r w:rsidRPr="00CE67BF">
              <w:rPr>
                <w:bCs/>
                <w:color w:val="000000"/>
              </w:rPr>
              <w:t>Dudycz</w:t>
            </w:r>
            <w:proofErr w:type="spellEnd"/>
            <w:r w:rsidRPr="00CE67BF">
              <w:rPr>
                <w:bCs/>
                <w:color w:val="000000"/>
              </w:rPr>
              <w:t>, tadeusz.dudycz@pwr.wroc.pl</w:t>
            </w:r>
          </w:p>
        </w:tc>
      </w:tr>
    </w:tbl>
    <w:p w:rsidR="0029511F" w:rsidRPr="00CE67BF" w:rsidRDefault="0029511F" w:rsidP="00551CD3">
      <w:pPr>
        <w:spacing w:after="0" w:line="240" w:lineRule="auto"/>
        <w:rPr>
          <w:color w:val="000000"/>
          <w:lang w:eastAsia="pl-PL"/>
        </w:rPr>
      </w:pPr>
      <w:r w:rsidRPr="00CE67BF">
        <w:rPr>
          <w:color w:val="000000"/>
          <w:lang w:eastAsia="pl-PL"/>
        </w:rPr>
        <w:br w:type="page"/>
      </w:r>
    </w:p>
    <w:p w:rsidR="0029511F" w:rsidRPr="00CE67BF" w:rsidRDefault="0029511F" w:rsidP="00C05F92">
      <w:pPr>
        <w:spacing w:after="0" w:line="240" w:lineRule="auto"/>
        <w:ind w:left="2120" w:hanging="1978"/>
        <w:jc w:val="center"/>
        <w:outlineLvl w:val="2"/>
        <w:rPr>
          <w:b/>
          <w:bCs/>
          <w:color w:val="000000"/>
          <w:lang w:val="en-US" w:eastAsia="pl-PL"/>
        </w:rPr>
      </w:pPr>
      <w:r w:rsidRPr="00CE67BF">
        <w:rPr>
          <w:color w:val="000000"/>
          <w:lang w:val="en-US" w:eastAsia="pl-PL"/>
        </w:rPr>
        <w:t>MATRIX OF CORRELATION BETWEEN EDUCATIONAL EFFECTS FOR SUBJECT</w:t>
      </w:r>
    </w:p>
    <w:p w:rsidR="0029511F" w:rsidRPr="00CE67BF" w:rsidRDefault="0029511F" w:rsidP="00C05F92">
      <w:pPr>
        <w:spacing w:after="0" w:line="240" w:lineRule="auto"/>
        <w:ind w:left="2120" w:hanging="1978"/>
        <w:jc w:val="center"/>
        <w:outlineLvl w:val="2"/>
        <w:rPr>
          <w:b/>
          <w:bCs/>
          <w:color w:val="000000"/>
          <w:lang w:val="en-US" w:eastAsia="pl-PL"/>
        </w:rPr>
      </w:pPr>
      <w:r w:rsidRPr="00CE67BF">
        <w:rPr>
          <w:b/>
          <w:bCs/>
          <w:color w:val="000000"/>
          <w:lang w:val="en-US" w:eastAsia="pl-PL"/>
        </w:rPr>
        <w:t>Corporate Finance</w:t>
      </w:r>
    </w:p>
    <w:p w:rsidR="0029511F" w:rsidRPr="00CE67BF" w:rsidRDefault="0029511F" w:rsidP="00C05F92">
      <w:pPr>
        <w:spacing w:after="0" w:line="240" w:lineRule="auto"/>
        <w:ind w:left="2120" w:hanging="1978"/>
        <w:jc w:val="center"/>
        <w:outlineLvl w:val="2"/>
        <w:rPr>
          <w:bCs/>
          <w:color w:val="000000"/>
          <w:lang w:val="en-US" w:eastAsia="pl-PL"/>
        </w:rPr>
      </w:pPr>
      <w:r w:rsidRPr="00CE67BF">
        <w:rPr>
          <w:color w:val="000000"/>
          <w:lang w:val="en-US" w:eastAsia="pl-PL"/>
        </w:rPr>
        <w:t xml:space="preserve">AND EDUCATIONAL EFFECTS FOR MAIN FIELD OF STUDY </w:t>
      </w:r>
      <w:r w:rsidRPr="00CE67BF">
        <w:rPr>
          <w:bCs/>
          <w:color w:val="000000"/>
          <w:lang w:val="en-US" w:eastAsia="pl-PL"/>
        </w:rPr>
        <w:t>Management</w:t>
      </w:r>
    </w:p>
    <w:p w:rsidR="0029511F" w:rsidRPr="00CE67BF" w:rsidRDefault="0029511F" w:rsidP="00C05F92">
      <w:pPr>
        <w:spacing w:line="240" w:lineRule="auto"/>
        <w:ind w:left="2120" w:hanging="1978"/>
        <w:jc w:val="center"/>
        <w:outlineLvl w:val="2"/>
        <w:rPr>
          <w:bCs/>
          <w:color w:val="000000"/>
          <w:lang w:val="en-US" w:eastAsia="pl-PL"/>
        </w:rPr>
      </w:pPr>
      <w:r w:rsidRPr="00CE67BF">
        <w:rPr>
          <w:color w:val="000000"/>
          <w:lang w:eastAsia="pl-PL"/>
        </w:rPr>
        <w:t xml:space="preserve">AND SPECIALIZATION </w:t>
      </w:r>
      <w:r w:rsidRPr="00CE67BF">
        <w:rPr>
          <w:b/>
          <w:color w:val="000000"/>
          <w:lang w:val="en-US"/>
        </w:rPr>
        <w:t>Business Management</w:t>
      </w:r>
    </w:p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544"/>
        <w:gridCol w:w="1559"/>
        <w:gridCol w:w="1701"/>
        <w:gridCol w:w="1701"/>
      </w:tblGrid>
      <w:tr w:rsidR="00CE67BF" w:rsidRPr="00CE67BF" w:rsidTr="00C05F92">
        <w:trPr>
          <w:trHeight w:val="103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11F" w:rsidRPr="00CE67BF" w:rsidRDefault="0029511F" w:rsidP="007E39A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Subject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educational</w:t>
            </w:r>
            <w:proofErr w:type="spellEnd"/>
            <w:r w:rsidRPr="00CE67BF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11F" w:rsidRPr="00CE67BF" w:rsidRDefault="0029511F" w:rsidP="007E39A7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CE67BF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11F" w:rsidRPr="00CE67BF" w:rsidRDefault="0029511F" w:rsidP="007E39A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Subject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objectives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11F" w:rsidRPr="00CE67BF" w:rsidRDefault="0029511F" w:rsidP="007E39A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Programme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content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11F" w:rsidRPr="00CE67BF" w:rsidRDefault="0029511F" w:rsidP="007E39A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Teaching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tool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number</w:t>
            </w:r>
            <w:proofErr w:type="spellEnd"/>
            <w:r w:rsidRPr="00CE67BF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3" w:name="_GoBack" w:colFirst="1" w:colLast="1"/>
            <w:r w:rsidRPr="00CE67BF">
              <w:rPr>
                <w:b/>
                <w:bCs/>
                <w:color w:val="000000"/>
                <w:sz w:val="20"/>
                <w:szCs w:val="20"/>
              </w:rPr>
              <w:t>PEK_W01 (</w:t>
            </w: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knowledge</w:t>
            </w:r>
            <w:proofErr w:type="spellEnd"/>
            <w:r w:rsidRPr="00CE67BF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K1_ZARZ_W11</w:t>
            </w:r>
          </w:p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S1_ZARZ_ZP_W01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C1, C2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Wy1, Wy2, Wy3, Wy4, Wy5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PEK_W02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K1_ZARZ_W11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S1_ZARZ_ZP_W01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 xml:space="preserve">Wy3, Wy4, Wy6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PEK_W03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K1_ZARZ_W11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S1_ZARZ_ZP_W01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Wy7, Wy8, Wy9, Wy10, Wy11, Wy12, Wy13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PEK_W04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K1_ZARZ_W11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S1_ZARZ_ZP_W01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Wy7, Wy8, Wy9, Wy10, Wy11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PEK_W05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K1_ZARZ_W11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S1_ZARZ_ZP_W01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Wy11, Wy12, Wy13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PEK_U01 (</w:t>
            </w:r>
            <w:proofErr w:type="spellStart"/>
            <w:r w:rsidRPr="00CE67BF">
              <w:rPr>
                <w:b/>
                <w:bCs/>
                <w:color w:val="000000"/>
                <w:sz w:val="20"/>
                <w:lang w:eastAsia="pl-PL"/>
              </w:rPr>
              <w:t>skills</w:t>
            </w:r>
            <w:proofErr w:type="spellEnd"/>
            <w:r w:rsidRPr="00CE67BF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K1_ZARZ_U03</w:t>
            </w:r>
          </w:p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K1_ZARZ_U0</w:t>
            </w:r>
            <w:r w:rsidRPr="00237C84">
              <w:rPr>
                <w:sz w:val="20"/>
                <w:szCs w:val="20"/>
              </w:rPr>
              <w:t>8</w:t>
            </w:r>
          </w:p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</w:t>
            </w:r>
            <w:r w:rsidRPr="00237C84">
              <w:rPr>
                <w:sz w:val="20"/>
                <w:szCs w:val="20"/>
              </w:rPr>
              <w:t>11</w:t>
            </w:r>
          </w:p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S1_ZARZ_ZP_U01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007B">
              <w:rPr>
                <w:sz w:val="20"/>
                <w:szCs w:val="20"/>
              </w:rPr>
              <w:t>S1_ZARZ_ZP_U09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C1, C2, 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Wy2, Wy6, Wy7, Wy8, Wy9, Wy10, Wy11, Wy12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PEK_U02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K1_ZARZ_U03</w:t>
            </w:r>
          </w:p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K1_ZARZ_U08</w:t>
            </w:r>
          </w:p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K1_ZARZ_U11</w:t>
            </w:r>
          </w:p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S1_ZARZ_ZP_U01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007B">
              <w:rPr>
                <w:sz w:val="20"/>
                <w:szCs w:val="20"/>
              </w:rPr>
              <w:t>S1_ZARZ_ZP_U09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C2, 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Wy1, Wy2, Wy3, Wy4, Wy5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PEK_U03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K1_ZARZ_U03</w:t>
            </w:r>
          </w:p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K1_ZARZ_U08</w:t>
            </w:r>
          </w:p>
          <w:p w:rsidR="00CD3943" w:rsidRPr="00237C8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C84">
              <w:rPr>
                <w:sz w:val="20"/>
                <w:szCs w:val="20"/>
              </w:rPr>
              <w:t>K1_ZARZ_U11</w:t>
            </w:r>
          </w:p>
          <w:p w:rsidR="00CD3943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BF2">
              <w:rPr>
                <w:sz w:val="20"/>
                <w:szCs w:val="20"/>
              </w:rPr>
              <w:t>S1_ZARZ_ZP_U01</w:t>
            </w:r>
          </w:p>
          <w:p w:rsidR="00CD3943" w:rsidRPr="00CA7FB4" w:rsidRDefault="00CD3943" w:rsidP="00CD39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007B">
              <w:rPr>
                <w:sz w:val="20"/>
                <w:szCs w:val="20"/>
              </w:rPr>
              <w:t>S1_ZARZ_ZP_U09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C1, 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67BF">
              <w:rPr>
                <w:color w:val="000000"/>
                <w:sz w:val="20"/>
                <w:szCs w:val="20"/>
                <w:lang w:val="en-US"/>
              </w:rPr>
              <w:t xml:space="preserve">Wy7, Wy11, Wy12, Wy13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PEK_K01 (</w:t>
            </w:r>
            <w:proofErr w:type="spellStart"/>
            <w:r w:rsidRPr="00CE67BF">
              <w:rPr>
                <w:b/>
                <w:bCs/>
                <w:color w:val="000000"/>
                <w:sz w:val="18"/>
                <w:lang w:eastAsia="pl-PL"/>
              </w:rPr>
              <w:t>competences</w:t>
            </w:r>
            <w:proofErr w:type="spellEnd"/>
            <w:r w:rsidRPr="00CE67BF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A7FB4">
              <w:rPr>
                <w:sz w:val="20"/>
                <w:szCs w:val="20"/>
              </w:rPr>
              <w:t>K1_ZARZ_K01</w:t>
            </w:r>
          </w:p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K1_ZARZ_K04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67BF">
              <w:rPr>
                <w:color w:val="000000"/>
                <w:sz w:val="20"/>
                <w:szCs w:val="20"/>
                <w:lang w:val="en-US"/>
              </w:rPr>
              <w:t xml:space="preserve">C3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Wy1, Wy2, Wy3, Wy4, Wy5, Wy6, Wy7, Wy8, Wy9, Wy10, Wy11, Wy12, Wy13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PEK_K02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K1_ZARZ_K05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C1, C2, 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Wy7, Wy8, Wy9, Wy10, Wy11, Wy12, Wy13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PEK_K03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A7FB4">
              <w:rPr>
                <w:sz w:val="20"/>
                <w:szCs w:val="20"/>
              </w:rPr>
              <w:t>K1_ZARZ_K02</w:t>
            </w:r>
          </w:p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A7FB4">
              <w:rPr>
                <w:sz w:val="20"/>
                <w:szCs w:val="20"/>
              </w:rPr>
              <w:t>K1_ZARZ_K0</w:t>
            </w:r>
            <w:r>
              <w:rPr>
                <w:sz w:val="20"/>
                <w:szCs w:val="20"/>
              </w:rPr>
              <w:t>3</w:t>
            </w:r>
          </w:p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CA7FB4">
              <w:rPr>
                <w:sz w:val="20"/>
                <w:szCs w:val="20"/>
              </w:rPr>
              <w:t>K1_ZARZ_K0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C1, C2, 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Wy6, Wy7, Wy11, Wy12, Wy13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tr w:rsidR="00CD3943" w:rsidRPr="00CE67BF" w:rsidTr="00170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7BF">
              <w:rPr>
                <w:b/>
                <w:bCs/>
                <w:color w:val="000000"/>
                <w:sz w:val="20"/>
                <w:szCs w:val="20"/>
              </w:rPr>
              <w:t>PEK_K04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A7FB4" w:rsidRDefault="00CD3943" w:rsidP="00CD3943">
            <w:pPr>
              <w:snapToGri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CA7FB4">
              <w:rPr>
                <w:sz w:val="20"/>
                <w:szCs w:val="20"/>
              </w:rPr>
              <w:t>K1_ZARZ_K01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C1, 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Wy1, Wy2, Wy3, Wy4, Wy5, Wy6, Wy7, Wy8, Wy9, Wy10, Wy11, Wy12, Wy13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3943" w:rsidRPr="00CE67BF" w:rsidRDefault="00CD3943" w:rsidP="00C05F92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E67BF">
              <w:rPr>
                <w:color w:val="000000"/>
                <w:sz w:val="20"/>
                <w:szCs w:val="20"/>
              </w:rPr>
              <w:t>N1, N2, N3</w:t>
            </w:r>
          </w:p>
        </w:tc>
      </w:tr>
      <w:bookmarkEnd w:id="13"/>
    </w:tbl>
    <w:p w:rsidR="0029511F" w:rsidRPr="00CE67BF" w:rsidRDefault="0029511F" w:rsidP="00C05F92">
      <w:pPr>
        <w:spacing w:line="240" w:lineRule="auto"/>
        <w:ind w:left="2120" w:hanging="1978"/>
        <w:jc w:val="center"/>
        <w:outlineLvl w:val="2"/>
        <w:rPr>
          <w:bCs/>
          <w:color w:val="000000"/>
          <w:lang w:eastAsia="pl-PL"/>
        </w:rPr>
      </w:pPr>
    </w:p>
    <w:p w:rsidR="0029511F" w:rsidRPr="00CE67BF" w:rsidRDefault="0029511F" w:rsidP="00551CD3">
      <w:pPr>
        <w:spacing w:after="0" w:line="240" w:lineRule="auto"/>
        <w:rPr>
          <w:color w:val="000000"/>
          <w:lang w:val="en-US" w:eastAsia="pl-PL"/>
        </w:rPr>
      </w:pPr>
      <w:bookmarkStart w:id="14" w:name="table0E"/>
      <w:bookmarkEnd w:id="14"/>
      <w:r w:rsidRPr="00CE67BF">
        <w:rPr>
          <w:color w:val="000000"/>
          <w:lang w:val="en-US" w:eastAsia="pl-PL"/>
        </w:rPr>
        <w:t>** - enter symbols for main-field-of-study/specialization educational effects</w:t>
      </w:r>
    </w:p>
    <w:p w:rsidR="0029511F" w:rsidRPr="00CE67BF" w:rsidRDefault="0029511F" w:rsidP="00551CD3">
      <w:pPr>
        <w:spacing w:line="240" w:lineRule="auto"/>
        <w:rPr>
          <w:color w:val="000000"/>
          <w:lang w:eastAsia="pl-PL"/>
        </w:rPr>
      </w:pPr>
      <w:r w:rsidRPr="00CE67BF">
        <w:rPr>
          <w:color w:val="000000"/>
          <w:lang w:eastAsia="pl-PL"/>
        </w:rPr>
        <w:t xml:space="preserve">*** - from </w:t>
      </w:r>
      <w:proofErr w:type="spellStart"/>
      <w:r w:rsidRPr="00CE67BF">
        <w:rPr>
          <w:color w:val="000000"/>
          <w:lang w:eastAsia="pl-PL"/>
        </w:rPr>
        <w:t>table</w:t>
      </w:r>
      <w:proofErr w:type="spellEnd"/>
      <w:r w:rsidRPr="00CE67BF">
        <w:rPr>
          <w:color w:val="000000"/>
          <w:lang w:eastAsia="pl-PL"/>
        </w:rPr>
        <w:t xml:space="preserve"> </w:t>
      </w:r>
      <w:proofErr w:type="spellStart"/>
      <w:r w:rsidRPr="00CE67BF">
        <w:rPr>
          <w:color w:val="000000"/>
          <w:lang w:eastAsia="pl-PL"/>
        </w:rPr>
        <w:t>above</w:t>
      </w:r>
      <w:proofErr w:type="spellEnd"/>
    </w:p>
    <w:p w:rsidR="0029511F" w:rsidRPr="00CE67BF" w:rsidRDefault="0029511F">
      <w:pPr>
        <w:rPr>
          <w:color w:val="000000"/>
        </w:rPr>
      </w:pPr>
    </w:p>
    <w:sectPr w:rsidR="0029511F" w:rsidRPr="00CE67BF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831D5"/>
    <w:rsid w:val="0009052A"/>
    <w:rsid w:val="000B1684"/>
    <w:rsid w:val="000F2F36"/>
    <w:rsid w:val="001300A0"/>
    <w:rsid w:val="00135634"/>
    <w:rsid w:val="001503EC"/>
    <w:rsid w:val="00170599"/>
    <w:rsid w:val="00182CE6"/>
    <w:rsid w:val="0019071D"/>
    <w:rsid w:val="0019078E"/>
    <w:rsid w:val="002137CA"/>
    <w:rsid w:val="002302A0"/>
    <w:rsid w:val="00236B33"/>
    <w:rsid w:val="0029511F"/>
    <w:rsid w:val="002B2031"/>
    <w:rsid w:val="003539E6"/>
    <w:rsid w:val="004031C2"/>
    <w:rsid w:val="00404773"/>
    <w:rsid w:val="00410371"/>
    <w:rsid w:val="00447D82"/>
    <w:rsid w:val="00461CBF"/>
    <w:rsid w:val="004B0EB7"/>
    <w:rsid w:val="004C30C7"/>
    <w:rsid w:val="00551CD3"/>
    <w:rsid w:val="00595482"/>
    <w:rsid w:val="005D1AF5"/>
    <w:rsid w:val="005E2A86"/>
    <w:rsid w:val="006057CE"/>
    <w:rsid w:val="00622118"/>
    <w:rsid w:val="00645BBC"/>
    <w:rsid w:val="00662B2F"/>
    <w:rsid w:val="00686F49"/>
    <w:rsid w:val="006A45E4"/>
    <w:rsid w:val="006E4ABC"/>
    <w:rsid w:val="006E5943"/>
    <w:rsid w:val="00745ED5"/>
    <w:rsid w:val="007539F6"/>
    <w:rsid w:val="00760284"/>
    <w:rsid w:val="007E39A7"/>
    <w:rsid w:val="007E3B55"/>
    <w:rsid w:val="007F366A"/>
    <w:rsid w:val="008A38AE"/>
    <w:rsid w:val="008C2C76"/>
    <w:rsid w:val="008D108D"/>
    <w:rsid w:val="008D36B4"/>
    <w:rsid w:val="008F4CC8"/>
    <w:rsid w:val="00910CA5"/>
    <w:rsid w:val="00931E83"/>
    <w:rsid w:val="009727C8"/>
    <w:rsid w:val="009E2416"/>
    <w:rsid w:val="00A07113"/>
    <w:rsid w:val="00AA13D5"/>
    <w:rsid w:val="00AE55AB"/>
    <w:rsid w:val="00B025CB"/>
    <w:rsid w:val="00B07B0C"/>
    <w:rsid w:val="00B20052"/>
    <w:rsid w:val="00B2371C"/>
    <w:rsid w:val="00B51C82"/>
    <w:rsid w:val="00C048C2"/>
    <w:rsid w:val="00C05F92"/>
    <w:rsid w:val="00C07FE6"/>
    <w:rsid w:val="00C1117E"/>
    <w:rsid w:val="00CB195A"/>
    <w:rsid w:val="00CB2826"/>
    <w:rsid w:val="00CD3943"/>
    <w:rsid w:val="00CE67BF"/>
    <w:rsid w:val="00D20D89"/>
    <w:rsid w:val="00D47096"/>
    <w:rsid w:val="00D872DE"/>
    <w:rsid w:val="00DD4ABB"/>
    <w:rsid w:val="00DD4E91"/>
    <w:rsid w:val="00DD51CD"/>
    <w:rsid w:val="00E162AC"/>
    <w:rsid w:val="00E211FB"/>
    <w:rsid w:val="00F1743F"/>
    <w:rsid w:val="00F3007D"/>
    <w:rsid w:val="00F442F3"/>
    <w:rsid w:val="00FA7078"/>
    <w:rsid w:val="00FC3C84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uiPriority w:val="99"/>
    <w:rsid w:val="00182CE6"/>
    <w:rPr>
      <w:rFonts w:cs="Times New Roman"/>
    </w:rPr>
  </w:style>
  <w:style w:type="character" w:styleId="Uwydatnienie">
    <w:name w:val="Emphasis"/>
    <w:uiPriority w:val="99"/>
    <w:qFormat/>
    <w:rsid w:val="00D47096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590482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16</cp:revision>
  <cp:lastPrinted>2013-04-30T08:25:00Z</cp:lastPrinted>
  <dcterms:created xsi:type="dcterms:W3CDTF">2012-10-10T08:16:00Z</dcterms:created>
  <dcterms:modified xsi:type="dcterms:W3CDTF">2015-02-03T11:33:00Z</dcterms:modified>
</cp:coreProperties>
</file>