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84A5D">
              <w:t xml:space="preserve"> </w:t>
            </w:r>
            <w:r w:rsidR="00884A5D" w:rsidRPr="00884A5D">
              <w:rPr>
                <w:b/>
              </w:rPr>
              <w:t>Informatyki i Zarządzania</w:t>
            </w:r>
            <w:r w:rsidR="002C4A38">
              <w:t>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7633CD" w:rsidRPr="007633CD">
              <w:rPr>
                <w:i/>
              </w:rPr>
              <w:t>P</w:t>
            </w:r>
            <w:r w:rsidR="007633CD">
              <w:rPr>
                <w:i/>
              </w:rPr>
              <w:t xml:space="preserve">rojektowanie </w:t>
            </w:r>
            <w:r w:rsidR="00EC7366">
              <w:rPr>
                <w:i/>
              </w:rPr>
              <w:t>Systemów Informatycznych</w:t>
            </w:r>
          </w:p>
          <w:p w:rsidR="005C16CA" w:rsidRDefault="005C16CA" w:rsidP="005C16CA">
            <w:pPr>
              <w:pStyle w:val="Nagwek2"/>
            </w:pPr>
            <w:r>
              <w:t xml:space="preserve">Nazwa w języku angielskim </w:t>
            </w:r>
            <w:r w:rsidR="007633CD">
              <w:rPr>
                <w:i/>
              </w:rPr>
              <w:t xml:space="preserve">Software </w:t>
            </w:r>
            <w:r w:rsidR="00EC7366">
              <w:rPr>
                <w:i/>
              </w:rPr>
              <w:t xml:space="preserve">System </w:t>
            </w:r>
            <w:r w:rsidR="007633CD">
              <w:rPr>
                <w:i/>
              </w:rPr>
              <w:t>Design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633CD">
              <w:rPr>
                <w:i/>
              </w:rPr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 w:rsidR="00980436">
              <w:t xml:space="preserve">: </w:t>
            </w:r>
            <w:r w:rsidR="00980436">
              <w:rPr>
                <w:b w:val="0"/>
                <w:i/>
              </w:rPr>
              <w:t>Inżynieria Oprogramowania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EC7366">
              <w:rPr>
                <w:b/>
                <w:bCs/>
                <w:strike/>
              </w:rPr>
              <w:t>I</w:t>
            </w:r>
            <w:r w:rsidR="00A73274">
              <w:rPr>
                <w:b/>
                <w:bCs/>
              </w:rPr>
              <w:t xml:space="preserve"> / </w:t>
            </w:r>
            <w:r w:rsidR="00D552A5" w:rsidRPr="00EC7366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 xml:space="preserve">, </w:t>
            </w:r>
            <w:r w:rsidR="00D552A5" w:rsidRPr="00CD1BE6">
              <w:rPr>
                <w:b/>
                <w:bCs/>
                <w:strike/>
              </w:rPr>
              <w:t>stacjonarn</w:t>
            </w:r>
            <w:r w:rsidRPr="00CD1BE6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CD1BE6">
              <w:rPr>
                <w:b/>
                <w:bCs/>
              </w:rPr>
              <w:t>niestacjonarn</w:t>
            </w:r>
            <w:r w:rsidRPr="00CD1BE6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/ </w:t>
            </w:r>
            <w:r w:rsidR="002C4A38" w:rsidRPr="007633CD">
              <w:rPr>
                <w:b/>
                <w:bCs/>
                <w:strike/>
              </w:rPr>
              <w:t>wybieralny</w:t>
            </w:r>
            <w:r w:rsidR="00195F9F" w:rsidRPr="007633CD">
              <w:rPr>
                <w:b/>
                <w:bCs/>
                <w:strike/>
              </w:rPr>
              <w:t xml:space="preserve"> / o</w:t>
            </w:r>
            <w:r w:rsidR="0050644A" w:rsidRPr="007633C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EC7366" w:rsidRDefault="00D552A5" w:rsidP="00EC7366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501E7A">
              <w:rPr>
                <w:b/>
                <w:bCs/>
              </w:rPr>
              <w:tab/>
            </w:r>
            <w:r w:rsidR="001C3AAD">
              <w:rPr>
                <w:b/>
                <w:bCs/>
              </w:rPr>
              <w:t>INZXXXX</w:t>
            </w:r>
          </w:p>
          <w:p w:rsidR="009A3831" w:rsidRPr="00874AAA" w:rsidRDefault="00874AAA" w:rsidP="00EC7366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D77F24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D77F24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7D354F" w:rsidRDefault="007D354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96719C" w:rsidRPr="00390B75" w:rsidRDefault="00322AD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67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322ADF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EB330B" w:rsidRPr="00390B75" w:rsidRDefault="0095245A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7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F80157" w:rsidP="00055C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</w:t>
            </w:r>
            <w:r w:rsidRPr="00614173">
              <w:rPr>
                <w:strike/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614173">
              <w:rPr>
                <w:strike/>
                <w:sz w:val="20"/>
                <w:szCs w:val="20"/>
              </w:rPr>
              <w:t xml:space="preserve">Egzamin / </w:t>
            </w:r>
            <w:r w:rsidRPr="007358EE">
              <w:rPr>
                <w:sz w:val="20"/>
                <w:szCs w:val="20"/>
              </w:rPr>
              <w:t>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9C7E4E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990D32">
        <w:tc>
          <w:tcPr>
            <w:tcW w:w="2802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990D32">
        <w:tc>
          <w:tcPr>
            <w:tcW w:w="2802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2C4A38" w:rsidRPr="00614173" w:rsidRDefault="00614173" w:rsidP="00390B75">
            <w:pPr>
              <w:jc w:val="center"/>
              <w:rPr>
                <w:sz w:val="22"/>
                <w:szCs w:val="22"/>
              </w:rPr>
            </w:pPr>
            <w:r w:rsidRPr="00614173">
              <w:rPr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1C553A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2C4A38" w:rsidRPr="00390B75" w:rsidRDefault="00F8015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990D32">
        <w:tc>
          <w:tcPr>
            <w:tcW w:w="2802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9B74F0" w:rsidRPr="00390B75" w:rsidRDefault="009C7E4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9B74F0" w:rsidRPr="00390B75" w:rsidRDefault="00F8015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990D32">
        <w:tc>
          <w:tcPr>
            <w:tcW w:w="2802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EB330B" w:rsidRPr="00390B75" w:rsidRDefault="00F8015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67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B330B" w:rsidRPr="00390B75" w:rsidRDefault="00F80157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30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A13BD" w:rsidRPr="00892E45" w:rsidRDefault="005A13BD" w:rsidP="005A13BD">
            <w:pPr>
              <w:numPr>
                <w:ilvl w:val="0"/>
                <w:numId w:val="2"/>
              </w:numPr>
              <w:ind w:hanging="710"/>
            </w:pPr>
            <w:r w:rsidRPr="00892E45">
              <w:t>Zna podstawowe notacje i diagramy stosowane w modelowaniu obiektowym.</w:t>
            </w:r>
          </w:p>
          <w:p w:rsidR="00F26478" w:rsidRDefault="005A13BD" w:rsidP="005A13BD">
            <w:pPr>
              <w:numPr>
                <w:ilvl w:val="0"/>
                <w:numId w:val="2"/>
              </w:numPr>
              <w:ind w:hanging="710"/>
            </w:pPr>
            <w:r w:rsidRPr="00892E45">
              <w:t>Programuje aplikacje rozproszone w wybranym języku wysokiego poziomu.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F26478" w:rsidRDefault="009E23F5" w:rsidP="00F26478">
            <w:pPr>
              <w:jc w:val="center"/>
              <w:rPr>
                <w:bCs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5A13BD" w:rsidRPr="00892E45" w:rsidRDefault="005A13BD" w:rsidP="005A13BD">
            <w:pPr>
              <w:ind w:left="709" w:hanging="709"/>
              <w:rPr>
                <w:bCs/>
              </w:rPr>
            </w:pPr>
            <w:r w:rsidRPr="00892E45">
              <w:rPr>
                <w:bCs/>
              </w:rPr>
              <w:t>C1</w:t>
            </w:r>
            <w:r w:rsidRPr="00892E45">
              <w:rPr>
                <w:bCs/>
              </w:rPr>
              <w:tab/>
              <w:t xml:space="preserve">Zrozumienie roli modelowania w wytwarzaniu oprogramowania. </w:t>
            </w:r>
          </w:p>
          <w:p w:rsidR="005A13BD" w:rsidRPr="00892E45" w:rsidRDefault="005A13BD" w:rsidP="005A13BD">
            <w:pPr>
              <w:ind w:left="709" w:hanging="709"/>
              <w:rPr>
                <w:bCs/>
              </w:rPr>
            </w:pPr>
            <w:r w:rsidRPr="00892E45">
              <w:rPr>
                <w:bCs/>
              </w:rPr>
              <w:t>C2</w:t>
            </w:r>
            <w:r w:rsidRPr="00892E45">
              <w:rPr>
                <w:bCs/>
              </w:rPr>
              <w:tab/>
              <w:t>Zapoznanie z procesem projektowania złożonych systemów informatycznych i stosowanymi w tym zakresie rozwiązaniami. Realizacja systemu zgodnie z projektem.</w:t>
            </w:r>
          </w:p>
          <w:p w:rsidR="005A13BD" w:rsidRPr="00892E45" w:rsidRDefault="005A13BD" w:rsidP="005A13BD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bCs/>
              </w:rPr>
            </w:pPr>
            <w:r w:rsidRPr="00892E45">
              <w:rPr>
                <w:bCs/>
              </w:rPr>
              <w:t>C3</w:t>
            </w:r>
            <w:r w:rsidRPr="00892E45">
              <w:rPr>
                <w:bCs/>
              </w:rPr>
              <w:tab/>
              <w:t>Zapoznanie z metodami oceny jakości projektów informatycznych i ocena jakości różnego rodzaju artefaktów powstających podczas wytwarzania oprogramowania.</w:t>
            </w:r>
          </w:p>
          <w:p w:rsidR="009E23F5" w:rsidRPr="001A43C0" w:rsidRDefault="009E23F5" w:rsidP="00F26478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Tr="00C44F4D">
        <w:trPr>
          <w:trHeight w:val="341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5A13BD" w:rsidRDefault="005A13BD" w:rsidP="005A13BD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5A13BD" w:rsidRDefault="005A13BD" w:rsidP="005A13BD">
            <w:pPr>
              <w:tabs>
                <w:tab w:val="left" w:pos="719"/>
              </w:tabs>
              <w:ind w:left="719" w:hanging="719"/>
            </w:pPr>
            <w:r>
              <w:t>PEK_W01 Wymienia i opisuje modele wykorzystywane w różnych etapach wytwarzania oprogramowania oraz definiuje ich związek z kodem źródłowym.</w:t>
            </w:r>
          </w:p>
          <w:p w:rsidR="005A13BD" w:rsidRDefault="005A13BD" w:rsidP="005A13BD">
            <w:pPr>
              <w:tabs>
                <w:tab w:val="left" w:pos="719"/>
              </w:tabs>
              <w:ind w:left="719" w:hanging="719"/>
            </w:pPr>
            <w:r>
              <w:t>PEK_W02 Rozróżnia perspektywy i widoki architektoniczne. Opisuje działanie wzorców architektonicznych i projektowych.</w:t>
            </w:r>
          </w:p>
          <w:p w:rsidR="005A13BD" w:rsidRDefault="005A13BD" w:rsidP="005A13BD">
            <w:pPr>
              <w:tabs>
                <w:tab w:val="left" w:pos="719"/>
              </w:tabs>
              <w:ind w:left="719" w:hanging="719"/>
            </w:pPr>
            <w:r>
              <w:t xml:space="preserve">PEK_W03 Wymienia podejścia stosowane do oceny jakości artefaktów powstających podczas wytwarzania oprogramowania. </w:t>
            </w:r>
          </w:p>
          <w:p w:rsidR="005A13BD" w:rsidRDefault="005A13BD" w:rsidP="005A13BD">
            <w:pPr>
              <w:tabs>
                <w:tab w:val="left" w:pos="719"/>
              </w:tabs>
              <w:ind w:left="719" w:hanging="719"/>
            </w:pPr>
          </w:p>
          <w:p w:rsidR="005A13BD" w:rsidRDefault="005A13BD" w:rsidP="005A13BD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C5821" w:rsidRPr="00316E52" w:rsidRDefault="001C5821" w:rsidP="001C582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t>PEK_U01Projektuje architekturę systemu oprogramowania z uwzględnieniem wymagań  jakościowych.</w:t>
            </w:r>
          </w:p>
          <w:p w:rsidR="001C5821" w:rsidRDefault="001C5821" w:rsidP="001C5821">
            <w:pPr>
              <w:autoSpaceDE w:val="0"/>
              <w:autoSpaceDN w:val="0"/>
              <w:adjustRightInd w:val="0"/>
            </w:pPr>
            <w:r>
              <w:t>PEK_U02 Ocenia jakość artefaktów powstających w trakcie wytwarzania oprogramowania.</w:t>
            </w:r>
          </w:p>
          <w:p w:rsidR="001C5821" w:rsidRPr="00C742CE" w:rsidRDefault="001C5821" w:rsidP="001C582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t>PEK_U03 Implementuje, zgodnie z projektem, fragment systemu oprogramowania.</w:t>
            </w:r>
          </w:p>
          <w:p w:rsidR="001C5821" w:rsidRPr="00316E52" w:rsidRDefault="001C5821" w:rsidP="001C582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9"/>
                <w:szCs w:val="19"/>
              </w:rPr>
            </w:pPr>
            <w:r>
              <w:t>PEK_U04 Przypisuje zadania członkom zespołu, monitoruje ich wykonanie.</w:t>
            </w:r>
          </w:p>
          <w:p w:rsidR="00C201B5" w:rsidRDefault="001C5821" w:rsidP="001C5821">
            <w:pPr>
              <w:tabs>
                <w:tab w:val="left" w:pos="719"/>
              </w:tabs>
              <w:ind w:left="719" w:hanging="719"/>
            </w:pPr>
            <w:r>
              <w:t>PEK_U05 Szacuje czas wykonania zadania inżynierskiego.</w:t>
            </w:r>
          </w:p>
        </w:tc>
      </w:tr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2C3639" w:rsidRDefault="00D552A5" w:rsidP="002B5912">
            <w:pPr>
              <w:pStyle w:val="Nagwek3"/>
              <w:snapToGrid w:val="0"/>
              <w:spacing w:before="60" w:after="20"/>
            </w:pPr>
            <w:r w:rsidRPr="002C3639">
              <w:t>Forma zajęć</w:t>
            </w:r>
            <w:r w:rsidR="00F60A81" w:rsidRPr="002C3639">
              <w:t xml:space="preserve"> </w:t>
            </w:r>
            <w:r w:rsidR="00DA3C58" w:rsidRPr="002C3639">
              <w:t>–</w:t>
            </w:r>
            <w:r w:rsidR="00F60A81" w:rsidRPr="002C3639">
              <w:t xml:space="preserve"> </w:t>
            </w:r>
            <w:r w:rsidR="00D81453" w:rsidRPr="002C3639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2C3639" w:rsidRDefault="00D552A5" w:rsidP="00D81453">
            <w:pPr>
              <w:pStyle w:val="Nagwek5"/>
              <w:snapToGrid w:val="0"/>
              <w:spacing w:before="60" w:after="20"/>
              <w:jc w:val="center"/>
            </w:pPr>
            <w:r w:rsidRPr="002C3639">
              <w:t>Liczba godzin</w:t>
            </w:r>
            <w:r w:rsidR="00D81453" w:rsidRPr="002C3639">
              <w:t xml:space="preserve"> 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4E3FA9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4E3FA9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B55" w:rsidRPr="007F1308" w:rsidRDefault="00DA3C58" w:rsidP="00F80157">
            <w:pPr>
              <w:snapToGrid w:val="0"/>
              <w:spacing w:before="20" w:after="20"/>
            </w:pPr>
            <w:r w:rsidRPr="004E3FA9">
              <w:t xml:space="preserve">Wprowadzenie do tematyki przedmiotu. </w:t>
            </w:r>
            <w:r w:rsidR="00F80157">
              <w:t xml:space="preserve">Metodyki. </w:t>
            </w:r>
            <w:r w:rsidR="005304B8" w:rsidRPr="004E3FA9">
              <w:rPr>
                <w:bCs/>
              </w:rPr>
              <w:t xml:space="preserve">Modele i ich funkcja.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Pr="004E3FA9" w:rsidRDefault="00DA3C58" w:rsidP="00C62D7E">
            <w:pPr>
              <w:snapToGrid w:val="0"/>
              <w:spacing w:before="20" w:after="20"/>
              <w:jc w:val="center"/>
            </w:pPr>
            <w:r w:rsidRPr="004E3FA9">
              <w:t>2</w:t>
            </w:r>
          </w:p>
        </w:tc>
      </w:tr>
      <w:tr w:rsidR="00B92F2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4E3FA9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4E3FA9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B55" w:rsidRPr="007F1308" w:rsidRDefault="005A13BD" w:rsidP="004E3FA9">
            <w:pPr>
              <w:snapToGrid w:val="0"/>
              <w:spacing w:before="20" w:after="20"/>
            </w:pPr>
            <w:r w:rsidRPr="003F5547">
              <w:t>Definicja architektury systemu. Perspektywy i widoki architektoniczne. Style architektoniczne.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4E3FA9" w:rsidRDefault="00B92F2B" w:rsidP="00C62D7E">
            <w:pPr>
              <w:snapToGrid w:val="0"/>
              <w:spacing w:before="20" w:after="20"/>
              <w:jc w:val="center"/>
            </w:pPr>
            <w:r w:rsidRPr="004E3FA9">
              <w:t>2</w:t>
            </w:r>
          </w:p>
        </w:tc>
      </w:tr>
      <w:tr w:rsidR="00B92F2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B55" w:rsidRPr="00F1632B" w:rsidRDefault="005A13BD" w:rsidP="00C62D7E">
            <w:pPr>
              <w:snapToGrid w:val="0"/>
              <w:spacing w:before="20" w:after="20"/>
              <w:rPr>
                <w:bCs/>
              </w:rPr>
            </w:pPr>
            <w:r w:rsidRPr="003F5547">
              <w:t>Taktyki. Wpływ wymagań niefunkcjonalnych na architekturę.</w:t>
            </w:r>
            <w:r w:rsidR="00F80157">
              <w:t xml:space="preserve"> Zawartość dokumentu opisującego architekturę.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C62D7E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B92F2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4E3FA9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4E3FA9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0B55" w:rsidRPr="004E3FA9" w:rsidRDefault="005A13BD" w:rsidP="00C87105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Metody oceny architektury.</w:t>
            </w:r>
            <w:r w:rsidR="003F6002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4E3FA9" w:rsidRDefault="004E3FA9" w:rsidP="00C62D7E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B92F2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F1632B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F80157" w:rsidP="007F130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MDE,</w:t>
            </w:r>
            <w:r w:rsidR="005A13BD">
              <w:rPr>
                <w:bCs/>
              </w:rPr>
              <w:t xml:space="preserve"> DSL.</w:t>
            </w:r>
            <w:r w:rsidR="003F6002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4E3FA9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B92F2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B92F2B" w:rsidP="00C62D7E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4E3FA9" w:rsidP="00C62D7E">
            <w:pPr>
              <w:snapToGrid w:val="0"/>
              <w:spacing w:before="20" w:after="20"/>
              <w:jc w:val="center"/>
            </w:pPr>
            <w:r>
              <w:t>9</w:t>
            </w:r>
          </w:p>
        </w:tc>
      </w:tr>
    </w:tbl>
    <w:p w:rsidR="00937508" w:rsidRDefault="00F7438F">
      <w:pPr>
        <w:rPr>
          <w:sz w:val="12"/>
          <w:szCs w:val="12"/>
        </w:rPr>
      </w:pPr>
      <w:r>
        <w:rPr>
          <w:sz w:val="12"/>
          <w:szCs w:val="12"/>
        </w:rPr>
        <w:t>Uwaga. Wykłady realizowane co tydzień przez pierwsze osiem tygodni.</w:t>
      </w:r>
    </w:p>
    <w:p w:rsidR="00252DBF" w:rsidRDefault="00252DBF">
      <w:pPr>
        <w:rPr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B92F2B" w:rsidTr="0027653F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2C3639" w:rsidRDefault="00B92F2B" w:rsidP="0027653F">
            <w:pPr>
              <w:pStyle w:val="Nagwek3"/>
              <w:snapToGrid w:val="0"/>
              <w:spacing w:before="60" w:after="20"/>
            </w:pPr>
            <w:r w:rsidRPr="002C3639">
              <w:t xml:space="preserve">Forma zajęć </w:t>
            </w:r>
            <w:r w:rsidR="00F7438F" w:rsidRPr="002C3639">
              <w:t>–</w:t>
            </w:r>
            <w:r w:rsidRPr="002C3639">
              <w:t xml:space="preserve">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2C3639" w:rsidRDefault="00B92F2B" w:rsidP="0027653F">
            <w:pPr>
              <w:pStyle w:val="Nagwek5"/>
              <w:snapToGrid w:val="0"/>
              <w:spacing w:before="60" w:after="20"/>
              <w:jc w:val="center"/>
            </w:pPr>
            <w:r w:rsidRPr="002C3639">
              <w:t>Liczba godzin</w:t>
            </w:r>
          </w:p>
        </w:tc>
      </w:tr>
      <w:tr w:rsidR="00B92F2B" w:rsidRPr="00F1632B" w:rsidTr="002765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5A13BD" w:rsidRDefault="00B92F2B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B92F2B" w:rsidP="0027653F">
            <w:pPr>
              <w:snapToGrid w:val="0"/>
              <w:spacing w:before="20" w:after="20"/>
              <w:rPr>
                <w:bCs/>
              </w:rPr>
            </w:pPr>
            <w:r w:rsidRPr="00F1632B">
              <w:rPr>
                <w:bCs/>
              </w:rPr>
              <w:t>Zajęcia organizacyjne. Szkolenie bhp. Zapoznanie z warunkami zaliczenia.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B92F2B" w:rsidP="0027653F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B92F2B" w:rsidRPr="00F1632B" w:rsidTr="002765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5A13BD" w:rsidRDefault="00B92F2B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Pr2</w:t>
            </w:r>
            <w:r w:rsidR="005A13BD" w:rsidRPr="005A13BD">
              <w:rPr>
                <w:bCs/>
                <w:sz w:val="20"/>
                <w:szCs w:val="20"/>
              </w:rPr>
              <w:t>-Pr3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5A13BD" w:rsidP="0027653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S</w:t>
            </w:r>
            <w:r w:rsidRPr="00F1632B">
              <w:rPr>
                <w:bCs/>
              </w:rPr>
              <w:t>pecyfikacja wymagań</w:t>
            </w:r>
            <w:r>
              <w:rPr>
                <w:bCs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5A13BD" w:rsidP="0027653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B92F2B" w:rsidRPr="00F1632B" w:rsidTr="002765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5A13BD" w:rsidRDefault="00B92F2B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</w:t>
            </w:r>
            <w:r w:rsidR="005A13BD" w:rsidRPr="005A13BD">
              <w:rPr>
                <w:bCs/>
                <w:sz w:val="20"/>
                <w:szCs w:val="20"/>
              </w:rPr>
              <w:t>4-Pr</w:t>
            </w:r>
            <w:r w:rsidR="005A13B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5A13BD" w:rsidP="00C8710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Definicja architektury systemu.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5A13BD" w:rsidP="0027653F">
            <w:pPr>
              <w:snapToGrid w:val="0"/>
              <w:spacing w:before="20" w:after="20"/>
              <w:jc w:val="center"/>
            </w:pPr>
            <w:r>
              <w:t>4</w:t>
            </w:r>
          </w:p>
        </w:tc>
      </w:tr>
      <w:tr w:rsidR="00B92F2B" w:rsidRPr="00F1632B" w:rsidTr="002765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92F2B" w:rsidRPr="005A13BD" w:rsidRDefault="00B92F2B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</w:t>
            </w:r>
            <w:r w:rsidR="005A13BD">
              <w:rPr>
                <w:bCs/>
                <w:sz w:val="20"/>
                <w:szCs w:val="20"/>
              </w:rPr>
              <w:t>6</w:t>
            </w:r>
            <w:r w:rsidR="005A13BD" w:rsidRPr="005A13BD">
              <w:rPr>
                <w:bCs/>
                <w:sz w:val="20"/>
                <w:szCs w:val="20"/>
              </w:rPr>
              <w:t>-Pr</w:t>
            </w:r>
            <w:r w:rsidR="005A13BD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2F2B" w:rsidRPr="00F1632B" w:rsidRDefault="005A13BD" w:rsidP="00C8710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i testy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92F2B" w:rsidRPr="00F1632B" w:rsidRDefault="005A13BD" w:rsidP="0027653F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9A3126" w:rsidRPr="00F1632B" w:rsidTr="002765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3126" w:rsidRPr="005A13BD" w:rsidRDefault="009A3126" w:rsidP="0027653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5A13BD">
              <w:rPr>
                <w:bCs/>
                <w:sz w:val="20"/>
                <w:szCs w:val="20"/>
              </w:rPr>
              <w:t>Pr</w:t>
            </w:r>
            <w:r w:rsidR="005A13BD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126" w:rsidRPr="00F1632B" w:rsidRDefault="005A13BD" w:rsidP="0027653F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Ocena architektury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126" w:rsidRPr="00F1632B" w:rsidRDefault="009A3126" w:rsidP="0027653F">
            <w:pPr>
              <w:snapToGrid w:val="0"/>
              <w:spacing w:before="20" w:after="20"/>
              <w:jc w:val="center"/>
            </w:pPr>
            <w:r w:rsidRPr="00F1632B">
              <w:t>2</w:t>
            </w:r>
          </w:p>
        </w:tc>
      </w:tr>
      <w:tr w:rsidR="009A3126" w:rsidRPr="00F1632B" w:rsidTr="0027653F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3126" w:rsidRPr="00F1632B" w:rsidRDefault="009A3126" w:rsidP="0027653F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126" w:rsidRPr="00F1632B" w:rsidRDefault="009A3126" w:rsidP="0027653F">
            <w:pPr>
              <w:snapToGrid w:val="0"/>
              <w:spacing w:before="20" w:after="20"/>
            </w:pPr>
            <w:r w:rsidRPr="00F1632B"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3126" w:rsidRPr="00F1632B" w:rsidRDefault="009A3126" w:rsidP="0027653F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EC6842" w:rsidRDefault="00EC6842" w:rsidP="00541167"/>
    <w:p w:rsidR="002A36CC" w:rsidRPr="003C37E7" w:rsidRDefault="002A36CC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2C3639" w:rsidRDefault="00034144" w:rsidP="008F1AD2">
            <w:pPr>
              <w:pStyle w:val="Nagwek3"/>
              <w:snapToGrid w:val="0"/>
              <w:spacing w:before="60" w:after="20"/>
            </w:pPr>
            <w:r w:rsidRPr="002C3639">
              <w:t xml:space="preserve"> STOSOWANE </w:t>
            </w:r>
            <w:r w:rsidR="009A3831" w:rsidRPr="002C3639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5637FD">
            <w:pPr>
              <w:tabs>
                <w:tab w:val="left" w:pos="719"/>
              </w:tabs>
            </w:pPr>
            <w:r>
              <w:t>N</w:t>
            </w:r>
            <w:r w:rsidR="007358EE">
              <w:t>1.</w:t>
            </w:r>
            <w:r w:rsidR="00DA3C58">
              <w:t xml:space="preserve"> </w:t>
            </w:r>
            <w:r w:rsidR="00DA3C58">
              <w:tab/>
              <w:t xml:space="preserve">Wykład informacyjny z elementami wykładu problemowego, wspierany </w:t>
            </w:r>
            <w:r w:rsidR="00DA3C58">
              <w:tab/>
              <w:t>prezentacjami multimedialnymi</w:t>
            </w:r>
            <w:r w:rsidR="00541167">
              <w:t>.</w:t>
            </w:r>
          </w:p>
          <w:p w:rsidR="00DA3C58" w:rsidRDefault="00DC5082" w:rsidP="00541167">
            <w:r>
              <w:t>N</w:t>
            </w:r>
            <w:r w:rsidR="007358EE">
              <w:t>2.</w:t>
            </w:r>
            <w:r w:rsidR="005637FD">
              <w:tab/>
              <w:t>Przykłady dokumentacji projektowej</w:t>
            </w:r>
            <w:r w:rsidR="00DA3C58">
              <w:t>.</w:t>
            </w:r>
          </w:p>
          <w:p w:rsidR="005637FD" w:rsidRDefault="005637FD" w:rsidP="00F80157">
            <w:pPr>
              <w:ind w:left="696" w:hanging="696"/>
            </w:pPr>
            <w:r>
              <w:t>N3.</w:t>
            </w:r>
            <w:r>
              <w:tab/>
              <w:t xml:space="preserve">Oprogramowanie do modelowania, implementacji i testowania </w:t>
            </w:r>
            <w:r w:rsidR="00F80157">
              <w:t>oprogramowania; oprogramowanie do planowania/monitorowania przedsięwzięcia.</w:t>
            </w:r>
          </w:p>
          <w:p w:rsidR="007358EE" w:rsidRDefault="005637FD" w:rsidP="0085533D">
            <w:r>
              <w:t xml:space="preserve">N4. </w:t>
            </w:r>
            <w:r>
              <w:tab/>
              <w:t xml:space="preserve">System e-learningowy używany do publikacji materiałów dydaktycznych i ogłoszeń, </w:t>
            </w:r>
            <w:r>
              <w:tab/>
              <w:t>zbierania i oceny prac studenckich.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3F6002" w:rsidRPr="00390B75" w:rsidTr="00445A01">
        <w:tc>
          <w:tcPr>
            <w:tcW w:w="2518" w:type="dxa"/>
          </w:tcPr>
          <w:p w:rsidR="003F6002" w:rsidRDefault="003F6002" w:rsidP="003C11CC">
            <w:r>
              <w:t xml:space="preserve">F1 – specyfikacja wymagań </w:t>
            </w:r>
          </w:p>
        </w:tc>
        <w:tc>
          <w:tcPr>
            <w:tcW w:w="2126" w:type="dxa"/>
          </w:tcPr>
          <w:p w:rsidR="008F7CDD" w:rsidRDefault="001C5821" w:rsidP="008F7C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  <w:r w:rsidR="008F7CDD">
              <w:rPr>
                <w:sz w:val="22"/>
                <w:szCs w:val="22"/>
              </w:rPr>
              <w:t>,</w:t>
            </w:r>
          </w:p>
          <w:p w:rsidR="003F6002" w:rsidRPr="00390B75" w:rsidRDefault="001C5821" w:rsidP="008F7C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PEK_U05</w:t>
            </w:r>
          </w:p>
        </w:tc>
        <w:tc>
          <w:tcPr>
            <w:tcW w:w="4642" w:type="dxa"/>
          </w:tcPr>
          <w:p w:rsidR="003F6002" w:rsidRPr="00390B75" w:rsidRDefault="003F6002" w:rsidP="003F60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spójności, kompletności, zgodności z dziedziną przedstawionej przez studenta dokumentacji. Skala tradycyjna.</w:t>
            </w:r>
          </w:p>
        </w:tc>
      </w:tr>
      <w:tr w:rsidR="003F6002" w:rsidRPr="00390B75" w:rsidTr="00445A01">
        <w:tc>
          <w:tcPr>
            <w:tcW w:w="2518" w:type="dxa"/>
          </w:tcPr>
          <w:p w:rsidR="003F6002" w:rsidRDefault="003F6002" w:rsidP="00F7438F">
            <w:r>
              <w:t>F2 – definicja i ocena architektury</w:t>
            </w:r>
          </w:p>
        </w:tc>
        <w:tc>
          <w:tcPr>
            <w:tcW w:w="2126" w:type="dxa"/>
          </w:tcPr>
          <w:p w:rsidR="008F7CDD" w:rsidRDefault="008F7CDD" w:rsidP="008F7C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</w:t>
            </w:r>
          </w:p>
          <w:p w:rsidR="008F7CDD" w:rsidRDefault="001C5821" w:rsidP="008F7C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  <w:r w:rsidR="008F7CDD">
              <w:rPr>
                <w:sz w:val="22"/>
                <w:szCs w:val="22"/>
              </w:rPr>
              <w:t>,</w:t>
            </w:r>
          </w:p>
          <w:p w:rsidR="003F6002" w:rsidRPr="00390B75" w:rsidRDefault="001C5821" w:rsidP="008F7CD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PEK_U05</w:t>
            </w:r>
          </w:p>
        </w:tc>
        <w:tc>
          <w:tcPr>
            <w:tcW w:w="4642" w:type="dxa"/>
          </w:tcPr>
          <w:p w:rsidR="003F6002" w:rsidRPr="00390B75" w:rsidRDefault="003F6002" w:rsidP="00F139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definicji architektury pod kątem spójności, kompletności, stopnia uwzględnienia wymagań niefunkcjonalnych. Sprawdzenie kompletności oceny architektury wykonanej przez studenta. Skala tradycyjna.</w:t>
            </w:r>
          </w:p>
        </w:tc>
      </w:tr>
      <w:tr w:rsidR="003F6002" w:rsidRPr="00390B75" w:rsidTr="00445A01">
        <w:tc>
          <w:tcPr>
            <w:tcW w:w="2518" w:type="dxa"/>
          </w:tcPr>
          <w:p w:rsidR="003F6002" w:rsidRDefault="003F6002" w:rsidP="007C72CA">
            <w:r>
              <w:t>F3 – implementacja i testy</w:t>
            </w:r>
          </w:p>
        </w:tc>
        <w:tc>
          <w:tcPr>
            <w:tcW w:w="2126" w:type="dxa"/>
          </w:tcPr>
          <w:p w:rsidR="003F6002" w:rsidRDefault="003F6002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PEK_U02,</w:t>
            </w:r>
          </w:p>
          <w:p w:rsidR="003F6002" w:rsidRDefault="003F6002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  <w:r w:rsidRPr="00931C2D">
              <w:rPr>
                <w:sz w:val="22"/>
                <w:szCs w:val="22"/>
              </w:rPr>
              <w:t>,</w:t>
            </w:r>
          </w:p>
          <w:p w:rsidR="003F6002" w:rsidRDefault="003F6002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PEK_U04</w:t>
            </w:r>
            <w:r w:rsidR="001C5821">
              <w:rPr>
                <w:sz w:val="22"/>
                <w:szCs w:val="22"/>
              </w:rPr>
              <w:t>,</w:t>
            </w:r>
          </w:p>
          <w:p w:rsidR="001C5821" w:rsidRPr="00390B75" w:rsidRDefault="001C5821" w:rsidP="00330A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PEK_U05</w:t>
            </w:r>
          </w:p>
        </w:tc>
        <w:tc>
          <w:tcPr>
            <w:tcW w:w="4642" w:type="dxa"/>
          </w:tcPr>
          <w:p w:rsidR="003F6002" w:rsidRDefault="003F6002" w:rsidP="003F60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zgodności z projektem, funkcjonalności, stopnia pokrycia testami. Skala </w:t>
            </w:r>
          </w:p>
          <w:p w:rsidR="003F6002" w:rsidRPr="00390B75" w:rsidRDefault="003F6002" w:rsidP="003F60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tradycyjna.</w:t>
            </w:r>
          </w:p>
        </w:tc>
      </w:tr>
      <w:tr w:rsidR="003F6002" w:rsidRPr="0056159D" w:rsidTr="00445A01">
        <w:tc>
          <w:tcPr>
            <w:tcW w:w="2518" w:type="dxa"/>
          </w:tcPr>
          <w:p w:rsidR="003F6002" w:rsidRDefault="003F6002" w:rsidP="007C72CA">
            <w:r>
              <w:t>P1 – ocena końcowa z wykładu</w:t>
            </w:r>
          </w:p>
        </w:tc>
        <w:tc>
          <w:tcPr>
            <w:tcW w:w="2126" w:type="dxa"/>
          </w:tcPr>
          <w:p w:rsidR="003F6002" w:rsidRPr="008F7CDD" w:rsidRDefault="003F6002" w:rsidP="00330AFB">
            <w:pPr>
              <w:rPr>
                <w:sz w:val="22"/>
                <w:szCs w:val="22"/>
              </w:rPr>
            </w:pPr>
            <w:r w:rsidRPr="008F7CDD">
              <w:rPr>
                <w:sz w:val="22"/>
                <w:szCs w:val="22"/>
              </w:rPr>
              <w:t>PEK_W01,</w:t>
            </w:r>
          </w:p>
          <w:p w:rsidR="003F6002" w:rsidRPr="008F7CDD" w:rsidRDefault="003F6002" w:rsidP="00330AFB">
            <w:pPr>
              <w:rPr>
                <w:sz w:val="22"/>
                <w:szCs w:val="22"/>
              </w:rPr>
            </w:pPr>
            <w:r w:rsidRPr="008F7CDD">
              <w:rPr>
                <w:sz w:val="22"/>
                <w:szCs w:val="22"/>
              </w:rPr>
              <w:t>PEK_W02,</w:t>
            </w:r>
          </w:p>
          <w:p w:rsidR="003F6002" w:rsidRPr="00D27633" w:rsidRDefault="003F6002" w:rsidP="00330AFB">
            <w:r w:rsidRPr="008F7CDD">
              <w:rPr>
                <w:sz w:val="22"/>
                <w:szCs w:val="22"/>
              </w:rPr>
              <w:t>PEK_W03</w:t>
            </w:r>
          </w:p>
        </w:tc>
        <w:tc>
          <w:tcPr>
            <w:tcW w:w="4642" w:type="dxa"/>
          </w:tcPr>
          <w:p w:rsidR="0056159D" w:rsidRPr="0056159D" w:rsidRDefault="003F6002" w:rsidP="00445A01">
            <w:pPr>
              <w:rPr>
                <w:rFonts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- </w:t>
            </w:r>
            <w:r>
              <w:rPr>
                <w:rFonts w:cs="Tahoma"/>
                <w:sz w:val="22"/>
                <w:szCs w:val="22"/>
              </w:rPr>
              <w:t>test pisemny sprawdzający wiedzę i umiejętności z zakresu wykładu. Z testu przyznawana jest ocena pozytywna, jeżeli student zdobędzie przynajmniej 50% maksymalnej liczby punktów.</w:t>
            </w:r>
            <w:r w:rsidR="0056159D">
              <w:rPr>
                <w:rFonts w:cs="Tahoma"/>
                <w:sz w:val="22"/>
                <w:szCs w:val="22"/>
              </w:rPr>
              <w:t xml:space="preserve"> Następnie ocena jest zwiększana co 10% (wyjątek: [90%-97%] </w:t>
            </w:r>
            <w:r w:rsidR="0056159D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56159D">
              <w:rPr>
                <w:rFonts w:cs="Tahoma"/>
                <w:sz w:val="22"/>
                <w:szCs w:val="22"/>
              </w:rPr>
              <w:t xml:space="preserve"> 5.0, &gt; 97% </w:t>
            </w:r>
            <w:r w:rsidR="0056159D" w:rsidRPr="0056159D">
              <w:rPr>
                <w:rFonts w:cs="Tahoma"/>
                <w:sz w:val="22"/>
                <w:szCs w:val="22"/>
              </w:rPr>
              <w:sym w:font="Wingdings" w:char="F0E0"/>
            </w:r>
            <w:r w:rsidR="0056159D">
              <w:rPr>
                <w:rFonts w:cs="Tahoma"/>
                <w:sz w:val="22"/>
                <w:szCs w:val="22"/>
              </w:rPr>
              <w:t xml:space="preserve"> 5.5)</w:t>
            </w:r>
          </w:p>
        </w:tc>
      </w:tr>
      <w:tr w:rsidR="003F6002" w:rsidRPr="00390B75" w:rsidTr="00445A01">
        <w:tc>
          <w:tcPr>
            <w:tcW w:w="2518" w:type="dxa"/>
          </w:tcPr>
          <w:p w:rsidR="003F6002" w:rsidRDefault="003F6002" w:rsidP="007C72CA">
            <w:r>
              <w:t xml:space="preserve">P2 – ocena końcowa z </w:t>
            </w:r>
            <w:bookmarkStart w:id="0" w:name="_GoBack"/>
            <w:bookmarkEnd w:id="0"/>
            <w:r>
              <w:t>projektu</w:t>
            </w:r>
          </w:p>
        </w:tc>
        <w:tc>
          <w:tcPr>
            <w:tcW w:w="2126" w:type="dxa"/>
          </w:tcPr>
          <w:p w:rsidR="003F6002" w:rsidRDefault="001C5821" w:rsidP="00330AFB">
            <w:pPr>
              <w:tabs>
                <w:tab w:val="left" w:pos="4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 … PEK_U05</w:t>
            </w:r>
          </w:p>
        </w:tc>
        <w:tc>
          <w:tcPr>
            <w:tcW w:w="4642" w:type="dxa"/>
          </w:tcPr>
          <w:p w:rsidR="003F6002" w:rsidRDefault="003F6002" w:rsidP="003F60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wyznaczona na z ocen formujących F1…F3 jako średnia ważona:</w:t>
            </w:r>
          </w:p>
          <w:p w:rsidR="003F6002" w:rsidRDefault="003F6002" w:rsidP="003F60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 * F1 + 0,3 * F2 + 0,4 * F3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A54A69" w:rsidRPr="00A54A69" w:rsidRDefault="00A54A69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A54A69">
              <w:rPr>
                <w:szCs w:val="18"/>
              </w:rPr>
              <w:t xml:space="preserve">L. Bass, P. Clements, R. Kazman, Architektura oprogramowania w praktyce. </w:t>
            </w:r>
            <w:r>
              <w:rPr>
                <w:szCs w:val="18"/>
              </w:rPr>
              <w:t>Wydanie II, Helion 2011.</w:t>
            </w:r>
          </w:p>
          <w:p w:rsidR="008F7CDD" w:rsidRDefault="00A54A69" w:rsidP="008F7CD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P. Clements, R. Kazman, M. Klein, Architektura oprogramowania. Metody oceny oraz analiza przypadków, Helion 2003.</w:t>
            </w:r>
          </w:p>
          <w:p w:rsidR="008F7CDD" w:rsidRDefault="008F7CDD" w:rsidP="008F7CD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 w:rsidRPr="008F7CDD">
              <w:rPr>
                <w:szCs w:val="18"/>
              </w:rPr>
              <w:t>P. Clements, R. Kazman, M. Klein, Architektura oprogramowania. Metody oceny oraz analiza przypadków, Helion 2003.</w:t>
            </w:r>
          </w:p>
          <w:p w:rsidR="008F7CDD" w:rsidRPr="008F7CDD" w:rsidRDefault="008F7CDD" w:rsidP="008F7CDD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 w:rsidRPr="008F7CDD">
              <w:rPr>
                <w:szCs w:val="18"/>
                <w:lang w:val="en-GB"/>
              </w:rPr>
              <w:t>Robert C. Martin: Clean Architecture: A Craftsman's Guide to Software Structure and Design, Prentice Hall 2017.</w:t>
            </w:r>
          </w:p>
          <w:p w:rsidR="00884A5D" w:rsidRPr="008F7CDD" w:rsidRDefault="00884A5D" w:rsidP="008F7CDD">
            <w:pPr>
              <w:ind w:left="10"/>
              <w:rPr>
                <w:szCs w:val="18"/>
                <w:lang w:val="en-US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A54A69" w:rsidRPr="00A54A69" w:rsidRDefault="00A54A69" w:rsidP="00A54A6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r>
              <w:rPr>
                <w:color w:val="000000"/>
                <w:lang w:val="en-US" w:eastAsia="pl-PL"/>
              </w:rPr>
              <w:t>F. Buschmann, K. Henney, D.</w:t>
            </w:r>
            <w:r w:rsidRPr="00A54A69">
              <w:rPr>
                <w:color w:val="000000"/>
                <w:lang w:val="en-US" w:eastAsia="pl-PL"/>
              </w:rPr>
              <w:t xml:space="preserve"> C. Schmidt, Pattern-oriented software architecture: On patterns and pattern languages, John Wiley and Sons, 2007 </w:t>
            </w:r>
          </w:p>
          <w:p w:rsidR="00A54A69" w:rsidRPr="00A54A69" w:rsidRDefault="00A54A69" w:rsidP="00A54A69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 w:rsidRPr="00A54A69">
              <w:rPr>
                <w:szCs w:val="18"/>
              </w:rPr>
              <w:t>I. Dubielewicz, B. Hnatkowska, Z. Huzar, L. Tuzinkiewicz. Metodyka QUAD, Sterowane jakością wytwarzanie aplikacji bazodanowych, Oficyna Wydawnicza PWR, 2010</w:t>
            </w:r>
          </w:p>
          <w:p w:rsidR="005803E3" w:rsidRPr="00874AAA" w:rsidRDefault="00884A5D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Materiały przygotowane przez prowadzącego kurs.</w:t>
            </w:r>
          </w:p>
          <w:p w:rsidR="002B5912" w:rsidRDefault="002B5912" w:rsidP="00E24DBC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884A5D" w:rsidP="00884A5D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8" w:history="1">
              <w:r w:rsidR="008A013F" w:rsidRPr="002456FC">
                <w:rPr>
                  <w:rStyle w:val="Hipercze"/>
                  <w:b/>
                  <w:bCs/>
                </w:rPr>
                <w:t>Bogumila.Hnatkowska@pwr.wroc.pl</w:t>
              </w:r>
            </w:hyperlink>
          </w:p>
        </w:tc>
      </w:tr>
    </w:tbl>
    <w:p w:rsidR="00D552A5" w:rsidRPr="00813723" w:rsidRDefault="00D552A5">
      <w:pPr>
        <w:sectPr w:rsidR="00D552A5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1E39A1" w:rsidP="005C16CA">
      <w:pPr>
        <w:pStyle w:val="Nagwek3"/>
      </w:pPr>
      <w:r>
        <w:t xml:space="preserve">Projektowanie </w:t>
      </w:r>
      <w:r w:rsidR="00A54A69">
        <w:t>Systemów Informatycznych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1E39A1" w:rsidRPr="001E39A1"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A54A69" w:rsidRPr="00A54A69">
        <w:t>Inżynieria Oprogramowania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3F6002" w:rsidRPr="00F327C5" w:rsidTr="003F6002">
        <w:trPr>
          <w:trHeight w:val="1024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002" w:rsidRPr="00F327C5" w:rsidRDefault="003F6002" w:rsidP="00330AF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002" w:rsidRPr="00F327C5" w:rsidRDefault="003F6002" w:rsidP="00330AFB">
            <w:pPr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002" w:rsidRPr="00F327C5" w:rsidRDefault="003F6002" w:rsidP="00330AF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Cele przedmiotu***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6002" w:rsidRPr="00F327C5" w:rsidRDefault="003F6002" w:rsidP="00330AF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Treści programowe***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F6002" w:rsidRPr="00F327C5" w:rsidRDefault="003F6002" w:rsidP="00330AF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Numer </w:t>
            </w:r>
          </w:p>
          <w:p w:rsidR="003F6002" w:rsidRPr="00F327C5" w:rsidRDefault="003F6002" w:rsidP="00330AFB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narzędzia dydaktycznego***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Wy1, Wy5 Wy7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Wy</w:t>
            </w:r>
            <w:r>
              <w:rPr>
                <w:sz w:val="18"/>
                <w:szCs w:val="18"/>
              </w:rPr>
              <w:t>2-4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PEK_W0</w:t>
            </w: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K2INF_IO_W02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N1, N4</w:t>
            </w:r>
          </w:p>
        </w:tc>
      </w:tr>
      <w:tr w:rsidR="001C5821" w:rsidRPr="00F327C5" w:rsidTr="00330AFB">
        <w:trPr>
          <w:trHeight w:val="13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</w:t>
            </w:r>
            <w:r w:rsidRPr="00F327C5">
              <w:rPr>
                <w:sz w:val="18"/>
                <w:szCs w:val="18"/>
              </w:rPr>
              <w:t>, 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N2, N3, N4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Pr13-Pr14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C1, </w:t>
            </w:r>
            <w:r w:rsidRPr="00F327C5"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Pr10-Pr12, 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N3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F327C5">
              <w:rPr>
                <w:b/>
                <w:bCs/>
                <w:sz w:val="18"/>
                <w:szCs w:val="18"/>
              </w:rPr>
              <w:t>PEK_U04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  <w:tr w:rsidR="001C5821" w:rsidRPr="00F327C5" w:rsidTr="00330AFB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PEK_U05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CA7CD7" w:rsidRDefault="001C5821" w:rsidP="001C58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K2INF_IO_U03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 w:rsidRPr="00F327C5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Pr2-Pr14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C5821" w:rsidRPr="00F327C5" w:rsidRDefault="001C5821" w:rsidP="001C582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F327C5">
              <w:rPr>
                <w:sz w:val="18"/>
                <w:szCs w:val="18"/>
                <w:lang w:val="en-US"/>
              </w:rPr>
              <w:t>N3</w:t>
            </w:r>
          </w:p>
        </w:tc>
      </w:tr>
    </w:tbl>
    <w:p w:rsidR="003F6002" w:rsidRDefault="003F6002" w:rsidP="00F4058A">
      <w:pPr>
        <w:pStyle w:val="Stopka"/>
        <w:tabs>
          <w:tab w:val="clear" w:pos="4536"/>
          <w:tab w:val="clear" w:pos="9072"/>
        </w:tabs>
      </w:pP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1E39A1" w:rsidRDefault="001E39A1" w:rsidP="001E39A1">
      <w:pPr>
        <w:pStyle w:val="Stopka"/>
        <w:tabs>
          <w:tab w:val="clear" w:pos="4536"/>
          <w:tab w:val="clear" w:pos="9072"/>
        </w:tabs>
      </w:pPr>
    </w:p>
    <w:p w:rsidR="00621025" w:rsidRDefault="00621025" w:rsidP="00621025">
      <w:pPr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sectPr w:rsidR="00621025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369" w:rsidRDefault="000C2369">
      <w:r>
        <w:separator/>
      </w:r>
    </w:p>
  </w:endnote>
  <w:endnote w:type="continuationSeparator" w:id="0">
    <w:p w:rsidR="000C2369" w:rsidRDefault="000C2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11" w:rsidRDefault="000C2369">
    <w:pPr>
      <w:pStyle w:val="Stopka"/>
      <w:ind w:right="360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18.35pt;margin-top:.05pt;width:5.95pt;height:13.7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<v:fill opacity="0"/>
          <v:textbox inset="0,0,0,0">
            <w:txbxContent>
              <w:p w:rsidR="006E0D11" w:rsidRDefault="00BF06A6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6E0D11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1C3AAD">
                  <w:rPr>
                    <w:rStyle w:val="Numerstrony"/>
                    <w:noProof/>
                  </w:rPr>
                  <w:t>3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D11" w:rsidRDefault="006E0D1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369" w:rsidRDefault="000C2369">
      <w:r>
        <w:separator/>
      </w:r>
    </w:p>
  </w:footnote>
  <w:footnote w:type="continuationSeparator" w:id="0">
    <w:p w:rsidR="000C2369" w:rsidRDefault="000C2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BF793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31936"/>
    <w:multiLevelType w:val="hybridMultilevel"/>
    <w:tmpl w:val="FC12F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TUyNDU3NTA2MzUAAiUdpeDU4uLM/DyQAqNaAHTUuBgsAAAA"/>
  </w:docVars>
  <w:rsids>
    <w:rsidRoot w:val="006D53FB"/>
    <w:rsid w:val="00013CF7"/>
    <w:rsid w:val="00014640"/>
    <w:rsid w:val="000156A0"/>
    <w:rsid w:val="00034144"/>
    <w:rsid w:val="00041381"/>
    <w:rsid w:val="00054669"/>
    <w:rsid w:val="00055C03"/>
    <w:rsid w:val="00067B47"/>
    <w:rsid w:val="000757F3"/>
    <w:rsid w:val="00084262"/>
    <w:rsid w:val="0008609A"/>
    <w:rsid w:val="00092665"/>
    <w:rsid w:val="00095840"/>
    <w:rsid w:val="000A0315"/>
    <w:rsid w:val="000A2D82"/>
    <w:rsid w:val="000A754B"/>
    <w:rsid w:val="000B2EDD"/>
    <w:rsid w:val="000C1878"/>
    <w:rsid w:val="000C2369"/>
    <w:rsid w:val="000D2204"/>
    <w:rsid w:val="000E365C"/>
    <w:rsid w:val="000F3A10"/>
    <w:rsid w:val="000F6598"/>
    <w:rsid w:val="0010677A"/>
    <w:rsid w:val="00112BB5"/>
    <w:rsid w:val="001154AB"/>
    <w:rsid w:val="00121FE8"/>
    <w:rsid w:val="00124979"/>
    <w:rsid w:val="00126B93"/>
    <w:rsid w:val="0016135A"/>
    <w:rsid w:val="00161417"/>
    <w:rsid w:val="00184534"/>
    <w:rsid w:val="00193412"/>
    <w:rsid w:val="00195696"/>
    <w:rsid w:val="00195F9F"/>
    <w:rsid w:val="001A43C0"/>
    <w:rsid w:val="001B6B2D"/>
    <w:rsid w:val="001C3AAD"/>
    <w:rsid w:val="001C553A"/>
    <w:rsid w:val="001C5821"/>
    <w:rsid w:val="001D58E2"/>
    <w:rsid w:val="001E0D88"/>
    <w:rsid w:val="001E39A1"/>
    <w:rsid w:val="001E6523"/>
    <w:rsid w:val="001F4C02"/>
    <w:rsid w:val="002160F6"/>
    <w:rsid w:val="00216C3F"/>
    <w:rsid w:val="00221A54"/>
    <w:rsid w:val="00227796"/>
    <w:rsid w:val="0023230F"/>
    <w:rsid w:val="00236A6A"/>
    <w:rsid w:val="00247283"/>
    <w:rsid w:val="00250319"/>
    <w:rsid w:val="00252DBF"/>
    <w:rsid w:val="00261791"/>
    <w:rsid w:val="0027653F"/>
    <w:rsid w:val="00282260"/>
    <w:rsid w:val="00292BFC"/>
    <w:rsid w:val="002A358C"/>
    <w:rsid w:val="002A36CC"/>
    <w:rsid w:val="002A578D"/>
    <w:rsid w:val="002B2B29"/>
    <w:rsid w:val="002B5912"/>
    <w:rsid w:val="002C13D6"/>
    <w:rsid w:val="002C3639"/>
    <w:rsid w:val="002C4A38"/>
    <w:rsid w:val="002D7FF3"/>
    <w:rsid w:val="002E286E"/>
    <w:rsid w:val="003013A2"/>
    <w:rsid w:val="00322ADF"/>
    <w:rsid w:val="00330D51"/>
    <w:rsid w:val="003325BF"/>
    <w:rsid w:val="00333DF9"/>
    <w:rsid w:val="0033626A"/>
    <w:rsid w:val="00361AB9"/>
    <w:rsid w:val="003810E9"/>
    <w:rsid w:val="00390B75"/>
    <w:rsid w:val="003B0A30"/>
    <w:rsid w:val="003B5860"/>
    <w:rsid w:val="003C11CC"/>
    <w:rsid w:val="003C37E7"/>
    <w:rsid w:val="003C650C"/>
    <w:rsid w:val="003C759F"/>
    <w:rsid w:val="003D0858"/>
    <w:rsid w:val="003F183E"/>
    <w:rsid w:val="003F5F77"/>
    <w:rsid w:val="003F6002"/>
    <w:rsid w:val="00407B87"/>
    <w:rsid w:val="0042391D"/>
    <w:rsid w:val="00434D81"/>
    <w:rsid w:val="004427BE"/>
    <w:rsid w:val="00445A01"/>
    <w:rsid w:val="00476124"/>
    <w:rsid w:val="00477042"/>
    <w:rsid w:val="00480AC6"/>
    <w:rsid w:val="00484F8A"/>
    <w:rsid w:val="00487489"/>
    <w:rsid w:val="00492C21"/>
    <w:rsid w:val="004A0B55"/>
    <w:rsid w:val="004A69E4"/>
    <w:rsid w:val="004A7DEB"/>
    <w:rsid w:val="004A7FFC"/>
    <w:rsid w:val="004B2951"/>
    <w:rsid w:val="004C4B53"/>
    <w:rsid w:val="004D36CA"/>
    <w:rsid w:val="004D7607"/>
    <w:rsid w:val="004E3FA9"/>
    <w:rsid w:val="004F4ACB"/>
    <w:rsid w:val="00501E7A"/>
    <w:rsid w:val="0050644A"/>
    <w:rsid w:val="005258BE"/>
    <w:rsid w:val="005304B8"/>
    <w:rsid w:val="005320EC"/>
    <w:rsid w:val="00541167"/>
    <w:rsid w:val="005475EE"/>
    <w:rsid w:val="00556547"/>
    <w:rsid w:val="00561446"/>
    <w:rsid w:val="0056159D"/>
    <w:rsid w:val="00562C35"/>
    <w:rsid w:val="00562E32"/>
    <w:rsid w:val="005637FD"/>
    <w:rsid w:val="005732CA"/>
    <w:rsid w:val="005803E3"/>
    <w:rsid w:val="005849D9"/>
    <w:rsid w:val="005905B0"/>
    <w:rsid w:val="00590B78"/>
    <w:rsid w:val="00592BDA"/>
    <w:rsid w:val="005940CD"/>
    <w:rsid w:val="00594550"/>
    <w:rsid w:val="005A13BD"/>
    <w:rsid w:val="005B128C"/>
    <w:rsid w:val="005C16CA"/>
    <w:rsid w:val="005C5D72"/>
    <w:rsid w:val="005C6F14"/>
    <w:rsid w:val="005D2F39"/>
    <w:rsid w:val="005D6BBE"/>
    <w:rsid w:val="00603641"/>
    <w:rsid w:val="00603C29"/>
    <w:rsid w:val="00614173"/>
    <w:rsid w:val="00621025"/>
    <w:rsid w:val="00621B56"/>
    <w:rsid w:val="00632337"/>
    <w:rsid w:val="00663BA2"/>
    <w:rsid w:val="0066582F"/>
    <w:rsid w:val="006A23D6"/>
    <w:rsid w:val="006A6510"/>
    <w:rsid w:val="006B0D90"/>
    <w:rsid w:val="006C64BB"/>
    <w:rsid w:val="006D0380"/>
    <w:rsid w:val="006D53FB"/>
    <w:rsid w:val="006D5EA5"/>
    <w:rsid w:val="006E0D11"/>
    <w:rsid w:val="006E7055"/>
    <w:rsid w:val="006F01A6"/>
    <w:rsid w:val="0071360A"/>
    <w:rsid w:val="00713A17"/>
    <w:rsid w:val="00720576"/>
    <w:rsid w:val="007206D5"/>
    <w:rsid w:val="00722987"/>
    <w:rsid w:val="007333C4"/>
    <w:rsid w:val="007358EE"/>
    <w:rsid w:val="00751A98"/>
    <w:rsid w:val="007633CD"/>
    <w:rsid w:val="00765B5D"/>
    <w:rsid w:val="007B30F9"/>
    <w:rsid w:val="007C0EDE"/>
    <w:rsid w:val="007C6787"/>
    <w:rsid w:val="007C72CA"/>
    <w:rsid w:val="007D1760"/>
    <w:rsid w:val="007D354F"/>
    <w:rsid w:val="007D46F8"/>
    <w:rsid w:val="007D5C79"/>
    <w:rsid w:val="007F1308"/>
    <w:rsid w:val="008011DB"/>
    <w:rsid w:val="00813723"/>
    <w:rsid w:val="0085533D"/>
    <w:rsid w:val="008702AE"/>
    <w:rsid w:val="0087102A"/>
    <w:rsid w:val="008730C1"/>
    <w:rsid w:val="00874AAA"/>
    <w:rsid w:val="00875BE6"/>
    <w:rsid w:val="00884A5D"/>
    <w:rsid w:val="008A013F"/>
    <w:rsid w:val="008A0AE7"/>
    <w:rsid w:val="008A37AB"/>
    <w:rsid w:val="008B3399"/>
    <w:rsid w:val="008B6947"/>
    <w:rsid w:val="008C4D57"/>
    <w:rsid w:val="008D66B2"/>
    <w:rsid w:val="008F1AD2"/>
    <w:rsid w:val="008F5F86"/>
    <w:rsid w:val="008F7CDD"/>
    <w:rsid w:val="00915194"/>
    <w:rsid w:val="00931C2D"/>
    <w:rsid w:val="00933ED7"/>
    <w:rsid w:val="00937508"/>
    <w:rsid w:val="0095245A"/>
    <w:rsid w:val="009639EB"/>
    <w:rsid w:val="00965E7F"/>
    <w:rsid w:val="00966DC2"/>
    <w:rsid w:val="0096719C"/>
    <w:rsid w:val="00977663"/>
    <w:rsid w:val="00980436"/>
    <w:rsid w:val="00990D32"/>
    <w:rsid w:val="009A3126"/>
    <w:rsid w:val="009A33BF"/>
    <w:rsid w:val="009A3831"/>
    <w:rsid w:val="009B74F0"/>
    <w:rsid w:val="009C7E4E"/>
    <w:rsid w:val="009D49C5"/>
    <w:rsid w:val="009D6DFE"/>
    <w:rsid w:val="009E23F5"/>
    <w:rsid w:val="009E431C"/>
    <w:rsid w:val="00A12397"/>
    <w:rsid w:val="00A12B4B"/>
    <w:rsid w:val="00A268C2"/>
    <w:rsid w:val="00A309E9"/>
    <w:rsid w:val="00A54A69"/>
    <w:rsid w:val="00A65788"/>
    <w:rsid w:val="00A677CF"/>
    <w:rsid w:val="00A73274"/>
    <w:rsid w:val="00AB78D3"/>
    <w:rsid w:val="00AC0C11"/>
    <w:rsid w:val="00AC4224"/>
    <w:rsid w:val="00AD4BCB"/>
    <w:rsid w:val="00AD643A"/>
    <w:rsid w:val="00B03744"/>
    <w:rsid w:val="00B3200B"/>
    <w:rsid w:val="00B3552F"/>
    <w:rsid w:val="00B43849"/>
    <w:rsid w:val="00B4771F"/>
    <w:rsid w:val="00B521D6"/>
    <w:rsid w:val="00B53E01"/>
    <w:rsid w:val="00B721DE"/>
    <w:rsid w:val="00B82E71"/>
    <w:rsid w:val="00B92F2B"/>
    <w:rsid w:val="00B975A9"/>
    <w:rsid w:val="00BA26EE"/>
    <w:rsid w:val="00BE27A3"/>
    <w:rsid w:val="00BF06A6"/>
    <w:rsid w:val="00BF38AF"/>
    <w:rsid w:val="00C1459D"/>
    <w:rsid w:val="00C16DC6"/>
    <w:rsid w:val="00C201B5"/>
    <w:rsid w:val="00C35AC8"/>
    <w:rsid w:val="00C40469"/>
    <w:rsid w:val="00C40D1F"/>
    <w:rsid w:val="00C42A74"/>
    <w:rsid w:val="00C44F4D"/>
    <w:rsid w:val="00C45CB2"/>
    <w:rsid w:val="00C54939"/>
    <w:rsid w:val="00C62D7E"/>
    <w:rsid w:val="00C84573"/>
    <w:rsid w:val="00C87105"/>
    <w:rsid w:val="00C87AD1"/>
    <w:rsid w:val="00C92741"/>
    <w:rsid w:val="00CA5C4D"/>
    <w:rsid w:val="00CB759A"/>
    <w:rsid w:val="00CC204D"/>
    <w:rsid w:val="00CD1BE6"/>
    <w:rsid w:val="00CE0349"/>
    <w:rsid w:val="00CE294B"/>
    <w:rsid w:val="00CF2C34"/>
    <w:rsid w:val="00D10320"/>
    <w:rsid w:val="00D332B9"/>
    <w:rsid w:val="00D376AB"/>
    <w:rsid w:val="00D552A5"/>
    <w:rsid w:val="00D67C67"/>
    <w:rsid w:val="00D77F24"/>
    <w:rsid w:val="00D81453"/>
    <w:rsid w:val="00D82AE1"/>
    <w:rsid w:val="00D857BB"/>
    <w:rsid w:val="00D92F67"/>
    <w:rsid w:val="00DA2E73"/>
    <w:rsid w:val="00DA3C58"/>
    <w:rsid w:val="00DA525E"/>
    <w:rsid w:val="00DB58D8"/>
    <w:rsid w:val="00DB7C62"/>
    <w:rsid w:val="00DC16A5"/>
    <w:rsid w:val="00DC5082"/>
    <w:rsid w:val="00DD022A"/>
    <w:rsid w:val="00DD687B"/>
    <w:rsid w:val="00E022A7"/>
    <w:rsid w:val="00E051BD"/>
    <w:rsid w:val="00E24DBC"/>
    <w:rsid w:val="00E52DD3"/>
    <w:rsid w:val="00E5380C"/>
    <w:rsid w:val="00E646A1"/>
    <w:rsid w:val="00E76872"/>
    <w:rsid w:val="00EA60FD"/>
    <w:rsid w:val="00EB330B"/>
    <w:rsid w:val="00EB41AE"/>
    <w:rsid w:val="00EC279C"/>
    <w:rsid w:val="00EC6842"/>
    <w:rsid w:val="00EC7366"/>
    <w:rsid w:val="00ED0D2C"/>
    <w:rsid w:val="00ED7792"/>
    <w:rsid w:val="00ED7A4C"/>
    <w:rsid w:val="00EE3698"/>
    <w:rsid w:val="00EF221E"/>
    <w:rsid w:val="00F06760"/>
    <w:rsid w:val="00F138A7"/>
    <w:rsid w:val="00F13999"/>
    <w:rsid w:val="00F1632B"/>
    <w:rsid w:val="00F16FF9"/>
    <w:rsid w:val="00F23EB3"/>
    <w:rsid w:val="00F26478"/>
    <w:rsid w:val="00F327C5"/>
    <w:rsid w:val="00F346A4"/>
    <w:rsid w:val="00F4058A"/>
    <w:rsid w:val="00F516A0"/>
    <w:rsid w:val="00F60A81"/>
    <w:rsid w:val="00F62928"/>
    <w:rsid w:val="00F64B62"/>
    <w:rsid w:val="00F7438F"/>
    <w:rsid w:val="00F80157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3D795F5D"/>
  <w15:docId w15:val="{5ED82D1E-CCE4-4B49-97EC-02C804BE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651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6A6510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6A6510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6A6510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6A6510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6A6510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6A6510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6A6510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6A6510"/>
  </w:style>
  <w:style w:type="character" w:customStyle="1" w:styleId="WW8Num3z1">
    <w:name w:val="WW8Num3z1"/>
    <w:rsid w:val="006A6510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6A6510"/>
  </w:style>
  <w:style w:type="character" w:styleId="Hipercze">
    <w:name w:val="Hyperlink"/>
    <w:rsid w:val="006A6510"/>
    <w:rPr>
      <w:color w:val="0000FF"/>
      <w:u w:val="single"/>
    </w:rPr>
  </w:style>
  <w:style w:type="character" w:styleId="Numerstrony">
    <w:name w:val="page number"/>
    <w:basedOn w:val="Domylnaczcionkaakapitu1"/>
    <w:rsid w:val="006A6510"/>
  </w:style>
  <w:style w:type="character" w:styleId="UyteHipercze">
    <w:name w:val="FollowedHyperlink"/>
    <w:rsid w:val="006A6510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6A651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A6510"/>
    <w:pPr>
      <w:jc w:val="center"/>
    </w:pPr>
  </w:style>
  <w:style w:type="paragraph" w:styleId="Lista">
    <w:name w:val="List"/>
    <w:basedOn w:val="Tekstpodstawowy"/>
    <w:rsid w:val="006A6510"/>
    <w:rPr>
      <w:rFonts w:cs="Mangal"/>
    </w:rPr>
  </w:style>
  <w:style w:type="paragraph" w:customStyle="1" w:styleId="Podpis2">
    <w:name w:val="Podpis2"/>
    <w:basedOn w:val="Normalny"/>
    <w:rsid w:val="006A6510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A6510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6A651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6A6510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6A6510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6A6510"/>
    <w:rPr>
      <w:sz w:val="22"/>
    </w:rPr>
  </w:style>
  <w:style w:type="paragraph" w:styleId="Nagwek">
    <w:name w:val="header"/>
    <w:basedOn w:val="Normalny"/>
    <w:rsid w:val="006A6510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6A6510"/>
    <w:pPr>
      <w:suppressLineNumbers/>
    </w:pPr>
  </w:style>
  <w:style w:type="paragraph" w:customStyle="1" w:styleId="Nagwektabeli">
    <w:name w:val="Nagłówek tabeli"/>
    <w:basedOn w:val="Zawartotabeli"/>
    <w:rsid w:val="006A6510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A6510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ny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53A"/>
    <w:pPr>
      <w:suppressAutoHyphens w:val="0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553A"/>
  </w:style>
  <w:style w:type="character" w:customStyle="1" w:styleId="Nagwek3Znak">
    <w:name w:val="Nagłówek 3 Znak"/>
    <w:link w:val="Nagwek3"/>
    <w:rsid w:val="00B92F2B"/>
    <w:rPr>
      <w:b/>
      <w:bCs/>
      <w:sz w:val="24"/>
      <w:szCs w:val="24"/>
      <w:lang w:eastAsia="ar-SA"/>
    </w:rPr>
  </w:style>
  <w:style w:type="character" w:customStyle="1" w:styleId="Nagwek5Znak">
    <w:name w:val="Nagłówek 5 Znak"/>
    <w:link w:val="Nagwek5"/>
    <w:rsid w:val="00B92F2B"/>
    <w:rPr>
      <w:b/>
      <w:bCs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umila.Hnatkowska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7238468-F3A3-4BD3-ACA2-203BFBD9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995</Words>
  <Characters>5973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Microsoft</Company>
  <LinksUpToDate>false</LinksUpToDate>
  <CharactersWithSpaces>6955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Bogusia</cp:lastModifiedBy>
  <cp:revision>13</cp:revision>
  <cp:lastPrinted>2012-05-07T10:13:00Z</cp:lastPrinted>
  <dcterms:created xsi:type="dcterms:W3CDTF">2013-06-20T07:22:00Z</dcterms:created>
  <dcterms:modified xsi:type="dcterms:W3CDTF">2017-07-22T17:40:00Z</dcterms:modified>
</cp:coreProperties>
</file>