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8E3B5A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r w:rsidRPr="008E3B5A">
        <w:rPr>
          <w:rFonts w:eastAsia="Times New Roman"/>
          <w:lang w:val="en-US" w:eastAsia="pl-PL"/>
        </w:rPr>
        <w:t>Zał. nr</w:t>
      </w:r>
      <w:r w:rsidR="00551CD3" w:rsidRPr="008E3B5A">
        <w:rPr>
          <w:rFonts w:eastAsia="Times New Roman"/>
          <w:lang w:val="en-US" w:eastAsia="pl-PL"/>
        </w:rPr>
        <w:t xml:space="preserve"> 4 </w:t>
      </w:r>
      <w:r w:rsidR="00002205" w:rsidRPr="008E3B5A">
        <w:rPr>
          <w:rFonts w:eastAsia="Times New Roman"/>
          <w:lang w:val="en-US" w:eastAsia="pl-PL"/>
        </w:rPr>
        <w:t>do ZW 64</w:t>
      </w:r>
      <w:r w:rsidRPr="008E3B5A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3B5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8E3B5A">
              <w:rPr>
                <w:rFonts w:eastAsia="Times New Roman"/>
                <w:lang w:val="en-US" w:eastAsia="pl-PL"/>
              </w:rPr>
              <w:t xml:space="preserve">FACULTY </w:t>
            </w:r>
            <w:r w:rsidR="003C384B" w:rsidRPr="008E3B5A">
              <w:rPr>
                <w:rFonts w:eastAsia="Times New Roman"/>
                <w:lang w:val="en-US" w:eastAsia="pl-PL"/>
              </w:rPr>
              <w:t>W-8</w:t>
            </w:r>
            <w:r w:rsidRPr="008E3B5A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9223B3" w:rsidRPr="008E3B5A">
              <w:rPr>
                <w:rFonts w:eastAsia="Times New Roman"/>
                <w:b/>
                <w:bCs/>
                <w:lang w:val="en-US" w:eastAsia="pl-PL"/>
              </w:rPr>
              <w:t>Systemyekspertowe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9223B3" w:rsidRPr="008E3B5A">
              <w:rPr>
                <w:rFonts w:eastAsia="Times New Roman"/>
                <w:b/>
                <w:bCs/>
                <w:lang w:val="en-US" w:eastAsia="pl-PL"/>
              </w:rPr>
              <w:t xml:space="preserve">  Expert </w:t>
            </w:r>
            <w:r w:rsidR="00035EBC" w:rsidRPr="008E3B5A">
              <w:rPr>
                <w:rFonts w:eastAsia="Times New Roman"/>
                <w:b/>
                <w:bCs/>
                <w:lang w:val="en-US" w:eastAsia="pl-PL"/>
              </w:rPr>
              <w:t>S</w:t>
            </w:r>
            <w:r w:rsidR="009223B3" w:rsidRPr="008E3B5A">
              <w:rPr>
                <w:rFonts w:eastAsia="Times New Roman"/>
                <w:b/>
                <w:bCs/>
                <w:lang w:val="en-US" w:eastAsia="pl-PL"/>
              </w:rPr>
              <w:t>ystems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223B3" w:rsidRPr="008E3B5A">
              <w:rPr>
                <w:rFonts w:eastAsia="Times New Roman"/>
                <w:b/>
                <w:bCs/>
                <w:lang w:val="en-US" w:eastAsia="pl-PL"/>
              </w:rPr>
              <w:t>Informatyka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6258B" w:rsidRPr="008E3B5A">
              <w:rPr>
                <w:rFonts w:eastAsia="Times New Roman"/>
                <w:b/>
                <w:bCs/>
                <w:lang w:val="en-US" w:eastAsia="pl-PL"/>
              </w:rPr>
              <w:t>Computer Engineering</w:t>
            </w:r>
          </w:p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8E3B5A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/ 2nd* level, full-time / </w:t>
            </w:r>
            <w:r w:rsidRPr="008E3B5A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8E3B5A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8E3B5A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8E3B5A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8E3B5A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9223B3" w:rsidRPr="008E3B5A">
              <w:rPr>
                <w:rFonts w:eastAsia="Calibri"/>
                <w:b/>
                <w:szCs w:val="16"/>
                <w:lang w:val="de-DE"/>
              </w:rPr>
              <w:t>INZ0</w:t>
            </w:r>
            <w:r w:rsidR="0036258B" w:rsidRPr="008E3B5A">
              <w:rPr>
                <w:rFonts w:eastAsia="Calibri"/>
                <w:b/>
                <w:szCs w:val="16"/>
                <w:lang w:val="de-DE"/>
              </w:rPr>
              <w:t>1</w:t>
            </w:r>
            <w:r w:rsidR="00390B78" w:rsidRPr="008E3B5A">
              <w:rPr>
                <w:rFonts w:eastAsia="Calibri"/>
                <w:b/>
                <w:szCs w:val="16"/>
                <w:lang w:val="de-DE"/>
              </w:rPr>
              <w:t>65</w:t>
            </w:r>
            <w:r w:rsidR="000B4F77" w:rsidRPr="008E3B5A">
              <w:rPr>
                <w:rFonts w:eastAsia="Calibri"/>
                <w:b/>
                <w:szCs w:val="16"/>
                <w:lang w:val="de-DE"/>
              </w:rPr>
              <w:t>Wl</w:t>
            </w:r>
          </w:p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8E3B5A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8E3B5A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8E3B5A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8E3B5A">
              <w:rPr>
                <w:rFonts w:eastAsia="Times New Roman"/>
                <w:sz w:val="22"/>
                <w:lang w:val="en-US" w:eastAsia="pl-PL"/>
              </w:rPr>
              <w:t>ZZU</w:t>
            </w:r>
            <w:r w:rsidRPr="008E3B5A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9223B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9223B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8E3B5A">
              <w:rPr>
                <w:rFonts w:eastAsia="Times New Roman"/>
                <w:sz w:val="22"/>
                <w:lang w:val="en-US" w:eastAsia="pl-PL"/>
              </w:rPr>
              <w:t>CNPS</w:t>
            </w:r>
            <w:r w:rsidRPr="008E3B5A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390B78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6</w:t>
            </w:r>
            <w:r w:rsidR="0036258B" w:rsidRPr="008E3B5A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36258B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0"/>
                <w:lang w:eastAsia="pl-PL"/>
              </w:rPr>
              <w:t xml:space="preserve">Examination / </w:t>
            </w:r>
            <w:r w:rsidRPr="008E3B5A">
              <w:rPr>
                <w:rFonts w:eastAsia="Times New Roman"/>
                <w:strike/>
                <w:sz w:val="20"/>
                <w:lang w:eastAsia="pl-PL"/>
              </w:rPr>
              <w:t>crediting with grade</w:t>
            </w:r>
            <w:r w:rsidRPr="008E3B5A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8E3B5A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36258B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D94351" w:rsidP="000B4F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36258B" w:rsidP="000B4F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9223B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 w:rsidRPr="008E3B5A">
              <w:rPr>
                <w:rFonts w:eastAsia="Times New Roman"/>
                <w:sz w:val="20"/>
                <w:lang w:val="en-US" w:eastAsia="pl-PL"/>
              </w:rPr>
              <w:t>BK</w:t>
            </w:r>
            <w:r w:rsidRPr="008E3B5A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390B78" w:rsidP="00D94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1,</w:t>
            </w:r>
            <w:r w:rsidR="00D94351" w:rsidRPr="008E3B5A"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9223B3" w:rsidP="000B4F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lang w:eastAsia="pl-PL"/>
        </w:rPr>
      </w:pPr>
      <w:r w:rsidRPr="008E3B5A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3B5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8E3B5A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8E3B5A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 xml:space="preserve">1. </w:t>
            </w:r>
            <w:r w:rsidR="00E30F46" w:rsidRPr="008E3B5A">
              <w:rPr>
                <w:rFonts w:eastAsia="Times New Roman"/>
                <w:lang w:val="en-US" w:eastAsia="pl-PL"/>
              </w:rPr>
              <w:t>Basic knowledge of logics and set theory.</w:t>
            </w:r>
          </w:p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lang w:eastAsia="pl-PL"/>
        </w:rPr>
      </w:pPr>
      <w:r w:rsidRPr="008E3B5A"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8E3B5A" w:rsidTr="00E30F46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8E3B5A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8E3B5A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E3B5A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551CD3" w:rsidRPr="008E3B5A">
              <w:rPr>
                <w:rFonts w:eastAsia="Times New Roman"/>
                <w:sz w:val="22"/>
                <w:szCs w:val="22"/>
                <w:lang w:val="en-US" w:eastAsia="pl-PL"/>
              </w:rPr>
              <w:t xml:space="preserve">1 </w:t>
            </w:r>
            <w:r w:rsidR="00E30F46" w:rsidRPr="008E3B5A">
              <w:rPr>
                <w:rFonts w:eastAsia="Times New Roman"/>
                <w:sz w:val="22"/>
                <w:szCs w:val="22"/>
                <w:lang w:val="en-US" w:eastAsia="pl-PL"/>
              </w:rPr>
              <w:t xml:space="preserve">Acquiring knowledge on </w:t>
            </w:r>
            <w:r w:rsidR="00E30F46" w:rsidRPr="008E3B5A">
              <w:rPr>
                <w:rFonts w:eastAsia="Calibri"/>
                <w:sz w:val="22"/>
                <w:szCs w:val="22"/>
                <w:lang w:val="en-US"/>
              </w:rPr>
              <w:t>history, architecture</w:t>
            </w:r>
            <w:r w:rsidR="00E30F46" w:rsidRPr="008E3B5A">
              <w:rPr>
                <w:sz w:val="22"/>
                <w:szCs w:val="22"/>
                <w:lang w:val="en-US"/>
              </w:rPr>
              <w:t xml:space="preserve"> and</w:t>
            </w:r>
            <w:r w:rsidR="00E30F46" w:rsidRPr="008E3B5A">
              <w:rPr>
                <w:rFonts w:eastAsia="Calibri"/>
                <w:sz w:val="22"/>
                <w:szCs w:val="22"/>
                <w:lang w:val="en-US"/>
              </w:rPr>
              <w:t xml:space="preserve"> tasks of expert systems </w:t>
            </w:r>
            <w:r w:rsidR="00E30F46" w:rsidRPr="008E3B5A">
              <w:rPr>
                <w:sz w:val="22"/>
                <w:szCs w:val="22"/>
                <w:lang w:val="en-US"/>
              </w:rPr>
              <w:t xml:space="preserve">as well as on </w:t>
            </w:r>
            <w:r w:rsidR="00E30F46" w:rsidRPr="008E3B5A">
              <w:rPr>
                <w:rFonts w:eastAsia="Calibri"/>
                <w:sz w:val="22"/>
                <w:szCs w:val="22"/>
                <w:lang w:val="en-US"/>
              </w:rPr>
              <w:t>typical methods of knowledge representation and processing</w:t>
            </w:r>
            <w:r w:rsidR="00E30F46" w:rsidRPr="008E3B5A">
              <w:rPr>
                <w:sz w:val="22"/>
                <w:szCs w:val="22"/>
                <w:lang w:val="en-US"/>
              </w:rPr>
              <w:t>.</w:t>
            </w:r>
          </w:p>
          <w:p w:rsidR="00551CD3" w:rsidRPr="008E3B5A" w:rsidRDefault="00AA13D5" w:rsidP="00E30F4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szCs w:val="22"/>
                <w:lang w:val="en-US" w:eastAsia="pl-PL"/>
              </w:rPr>
              <w:t>C2</w:t>
            </w:r>
            <w:r w:rsidR="00E30F46" w:rsidRPr="008E3B5A">
              <w:rPr>
                <w:rFonts w:eastAsia="Times New Roman"/>
                <w:sz w:val="22"/>
                <w:szCs w:val="22"/>
                <w:lang w:val="en-US" w:eastAsia="pl-PL"/>
              </w:rPr>
              <w:t xml:space="preserve"> Developing skills in </w:t>
            </w:r>
            <w:r w:rsidR="00E30F46" w:rsidRPr="008E3B5A">
              <w:rPr>
                <w:rFonts w:eastAsia="Calibri"/>
                <w:sz w:val="22"/>
                <w:szCs w:val="22"/>
                <w:lang w:val="en-US"/>
              </w:rPr>
              <w:t>implementing simple knowledge bases and reasoning algorithms in declarative programming languages (</w:t>
            </w:r>
            <w:r w:rsidR="008917BB" w:rsidRPr="008E3B5A">
              <w:rPr>
                <w:sz w:val="22"/>
                <w:szCs w:val="22"/>
                <w:lang w:val="en-US"/>
              </w:rPr>
              <w:t xml:space="preserve">e.g. </w:t>
            </w:r>
            <w:r w:rsidR="00E30F46" w:rsidRPr="008E3B5A">
              <w:rPr>
                <w:rFonts w:eastAsia="Calibri"/>
                <w:sz w:val="22"/>
                <w:szCs w:val="22"/>
                <w:lang w:val="en-US"/>
              </w:rPr>
              <w:t>Prolog)</w:t>
            </w:r>
            <w:r w:rsidR="00E30F46" w:rsidRPr="008E3B5A">
              <w:rPr>
                <w:sz w:val="22"/>
                <w:szCs w:val="22"/>
                <w:lang w:val="en-US"/>
              </w:rPr>
              <w:t>.</w:t>
            </w:r>
          </w:p>
        </w:tc>
      </w:tr>
      <w:tr w:rsidR="00551CD3" w:rsidRPr="008E3B5A" w:rsidTr="00E30F46">
        <w:trPr>
          <w:trHeight w:val="2550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5" w:name="table05"/>
            <w:bookmarkEnd w:id="5"/>
            <w:r w:rsidRPr="008E3B5A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8E3B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relating to knowledge:</w:t>
            </w:r>
          </w:p>
          <w:p w:rsidR="00CA0913" w:rsidRPr="008E3B5A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PEK_W</w:t>
            </w:r>
            <w:r w:rsidR="00551CD3" w:rsidRPr="008E3B5A">
              <w:rPr>
                <w:rFonts w:eastAsia="Times New Roman"/>
                <w:lang w:val="en-US" w:eastAsia="pl-PL"/>
              </w:rPr>
              <w:t>01</w:t>
            </w:r>
            <w:r w:rsidR="001736F1" w:rsidRPr="008E3B5A">
              <w:rPr>
                <w:rFonts w:eastAsia="Times New Roman"/>
                <w:lang w:val="en-US" w:eastAsia="pl-PL"/>
              </w:rPr>
              <w:t xml:space="preserve"> </w:t>
            </w:r>
            <w:r w:rsidR="00CA0913" w:rsidRPr="008E3B5A">
              <w:rPr>
                <w:rFonts w:eastAsia="Times New Roman"/>
                <w:lang w:val="en-US" w:eastAsia="pl-PL"/>
              </w:rPr>
              <w:t>Student can present the idea and structure of an expert system, and the idea of a knowledge representation.</w:t>
            </w:r>
          </w:p>
          <w:p w:rsidR="00551CD3" w:rsidRPr="008E3B5A" w:rsidRDefault="00CA091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PEK_W02</w:t>
            </w:r>
            <w:r w:rsidR="001736F1" w:rsidRPr="008E3B5A">
              <w:rPr>
                <w:rFonts w:eastAsia="Times New Roman"/>
                <w:lang w:val="en-US" w:eastAsia="pl-PL"/>
              </w:rPr>
              <w:t xml:space="preserve"> </w:t>
            </w:r>
            <w:r w:rsidRPr="008E3B5A">
              <w:rPr>
                <w:rFonts w:eastAsia="Times New Roman"/>
                <w:lang w:val="en-US" w:eastAsia="pl-PL"/>
              </w:rPr>
              <w:t>Student can describe models and methods of expert systems based on two-value logics.</w:t>
            </w:r>
          </w:p>
          <w:p w:rsidR="00CA0913" w:rsidRPr="008E3B5A" w:rsidRDefault="00CA091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 xml:space="preserve">PEK_W03 Student can describe models and methods of expert systems </w:t>
            </w:r>
            <w:r w:rsidR="00EE760C" w:rsidRPr="008E3B5A">
              <w:rPr>
                <w:rFonts w:eastAsia="Times New Roman"/>
                <w:lang w:val="en-US" w:eastAsia="pl-PL"/>
              </w:rPr>
              <w:t>based on multi-value logics and of expert systems automatically updating their knowledge base</w:t>
            </w:r>
            <w:r w:rsidRPr="008E3B5A">
              <w:rPr>
                <w:rFonts w:eastAsia="Times New Roman"/>
                <w:lang w:val="en-US" w:eastAsia="pl-PL"/>
              </w:rPr>
              <w:t>.</w:t>
            </w:r>
          </w:p>
          <w:p w:rsidR="00551CD3" w:rsidRPr="008E3B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8E3B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8E3B5A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PEK_U</w:t>
            </w:r>
            <w:r w:rsidR="00551CD3" w:rsidRPr="008E3B5A">
              <w:rPr>
                <w:rFonts w:eastAsia="Times New Roman"/>
                <w:lang w:val="en-US" w:eastAsia="pl-PL"/>
              </w:rPr>
              <w:t>01</w:t>
            </w:r>
            <w:r w:rsidR="00CA0913" w:rsidRPr="008E3B5A">
              <w:rPr>
                <w:rFonts w:eastAsia="Times New Roman"/>
                <w:lang w:val="en-US" w:eastAsia="pl-PL"/>
              </w:rPr>
              <w:t xml:space="preserve"> Student is capable of </w:t>
            </w:r>
            <w:r w:rsidR="009611FC" w:rsidRPr="008E3B5A">
              <w:rPr>
                <w:rFonts w:eastAsia="Times New Roman"/>
                <w:lang w:val="en-US" w:eastAsia="pl-PL"/>
              </w:rPr>
              <w:t xml:space="preserve">implementing and querying </w:t>
            </w:r>
            <w:r w:rsidR="000E4D82" w:rsidRPr="008E3B5A">
              <w:rPr>
                <w:rFonts w:eastAsia="Times New Roman"/>
                <w:lang w:val="en-US" w:eastAsia="pl-PL"/>
              </w:rPr>
              <w:t xml:space="preserve">a knowledge base </w:t>
            </w:r>
            <w:r w:rsidR="009611FC" w:rsidRPr="008E3B5A">
              <w:rPr>
                <w:rFonts w:eastAsia="Times New Roman"/>
                <w:lang w:val="en-US" w:eastAsia="pl-PL"/>
              </w:rPr>
              <w:t>containing propositions, using a d</w:t>
            </w:r>
            <w:r w:rsidR="009705D0" w:rsidRPr="008E3B5A">
              <w:rPr>
                <w:rFonts w:eastAsia="Times New Roman"/>
                <w:lang w:val="en-US" w:eastAsia="pl-PL"/>
              </w:rPr>
              <w:t>eclarative programming language</w:t>
            </w:r>
            <w:r w:rsidR="009611FC" w:rsidRPr="008E3B5A">
              <w:rPr>
                <w:rFonts w:eastAsia="Times New Roman"/>
                <w:lang w:val="en-US" w:eastAsia="pl-PL"/>
              </w:rPr>
              <w:t xml:space="preserve"> </w:t>
            </w:r>
            <w:r w:rsidR="009705D0" w:rsidRPr="008E3B5A">
              <w:rPr>
                <w:rFonts w:eastAsia="Times New Roman"/>
                <w:lang w:val="en-US" w:eastAsia="pl-PL"/>
              </w:rPr>
              <w:t>(</w:t>
            </w:r>
            <w:r w:rsidR="009611FC" w:rsidRPr="008E3B5A">
              <w:rPr>
                <w:rFonts w:eastAsia="Times New Roman"/>
                <w:lang w:val="en-US" w:eastAsia="pl-PL"/>
              </w:rPr>
              <w:t>e.g. Prolog</w:t>
            </w:r>
            <w:r w:rsidR="009705D0" w:rsidRPr="008E3B5A">
              <w:rPr>
                <w:rFonts w:eastAsia="Times New Roman"/>
                <w:lang w:val="en-US" w:eastAsia="pl-PL"/>
              </w:rPr>
              <w:t>) – in laboratory conditions</w:t>
            </w:r>
            <w:r w:rsidR="009611FC" w:rsidRPr="008E3B5A">
              <w:rPr>
                <w:rFonts w:eastAsia="Times New Roman"/>
                <w:lang w:val="en-US" w:eastAsia="pl-PL"/>
              </w:rPr>
              <w:t>.</w:t>
            </w:r>
          </w:p>
          <w:p w:rsidR="009611FC" w:rsidRPr="008E3B5A" w:rsidRDefault="00AA13D5" w:rsidP="009611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PEK_U</w:t>
            </w:r>
            <w:r w:rsidR="00551CD3" w:rsidRPr="008E3B5A">
              <w:rPr>
                <w:rFonts w:eastAsia="Times New Roman"/>
                <w:lang w:val="en-US" w:eastAsia="pl-PL"/>
              </w:rPr>
              <w:t>02</w:t>
            </w:r>
            <w:r w:rsidR="009611FC" w:rsidRPr="008E3B5A">
              <w:rPr>
                <w:rFonts w:eastAsia="Times New Roman"/>
                <w:lang w:val="en-US" w:eastAsia="pl-PL"/>
              </w:rPr>
              <w:t xml:space="preserve"> Student is capable of implementing and querying a knowledge base containing predicates, using a declarative pr</w:t>
            </w:r>
            <w:r w:rsidR="009705D0" w:rsidRPr="008E3B5A">
              <w:rPr>
                <w:rFonts w:eastAsia="Times New Roman"/>
                <w:lang w:val="en-US" w:eastAsia="pl-PL"/>
              </w:rPr>
              <w:t>ogramming language (e.g. Prolog) – in laboratory conditions.</w:t>
            </w:r>
          </w:p>
          <w:p w:rsidR="009611FC" w:rsidRPr="008E3B5A" w:rsidRDefault="009611FC" w:rsidP="009611F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PEK_U03 Student is capable of implementing fuzzy rules and the algorithm for processing them</w:t>
            </w:r>
            <w:r w:rsidR="00F650B9" w:rsidRPr="008E3B5A">
              <w:rPr>
                <w:rFonts w:eastAsia="Times New Roman"/>
                <w:lang w:val="en-US" w:eastAsia="pl-PL"/>
              </w:rPr>
              <w:t>,</w:t>
            </w:r>
            <w:r w:rsidRPr="008E3B5A">
              <w:rPr>
                <w:rFonts w:eastAsia="Times New Roman"/>
                <w:lang w:val="en-US" w:eastAsia="pl-PL"/>
              </w:rPr>
              <w:t xml:space="preserve"> </w:t>
            </w:r>
            <w:r w:rsidR="009705D0" w:rsidRPr="008E3B5A">
              <w:rPr>
                <w:rFonts w:eastAsia="Times New Roman"/>
                <w:lang w:val="en-US" w:eastAsia="pl-PL"/>
              </w:rPr>
              <w:t>using</w:t>
            </w:r>
            <w:r w:rsidRPr="008E3B5A">
              <w:rPr>
                <w:rFonts w:eastAsia="Times New Roman"/>
                <w:lang w:val="en-US" w:eastAsia="pl-PL"/>
              </w:rPr>
              <w:t xml:space="preserve"> a chosen software package</w:t>
            </w:r>
            <w:r w:rsidR="009705D0" w:rsidRPr="008E3B5A">
              <w:rPr>
                <w:rFonts w:eastAsia="Times New Roman"/>
                <w:lang w:val="en-US" w:eastAsia="pl-PL"/>
              </w:rPr>
              <w:t xml:space="preserve"> in laboratory conditions</w:t>
            </w:r>
            <w:r w:rsidRPr="008E3B5A">
              <w:rPr>
                <w:rFonts w:eastAsia="Times New Roman"/>
                <w:lang w:val="en-US" w:eastAsia="pl-PL"/>
              </w:rPr>
              <w:t>.</w:t>
            </w:r>
          </w:p>
          <w:p w:rsidR="00551CD3" w:rsidRPr="008E3B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6975"/>
        <w:gridCol w:w="1105"/>
      </w:tblGrid>
      <w:tr w:rsidR="00551CD3" w:rsidRPr="008E3B5A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17BB" w:rsidRPr="008E3B5A" w:rsidRDefault="00551CD3" w:rsidP="008917BB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4D82" w:rsidRPr="008E3B5A" w:rsidRDefault="00551CD3" w:rsidP="000E4D8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E3B5A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8917BB">
            <w:pPr>
              <w:spacing w:before="60" w:after="20" w:line="15" w:lineRule="atLeast"/>
              <w:ind w:left="17" w:firstLine="14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A13D5" w:rsidP="008917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</w:t>
            </w:r>
            <w:r w:rsidR="00551CD3" w:rsidRPr="008E3B5A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8E3B5A">
              <w:rPr>
                <w:rFonts w:eastAsia="Calibri"/>
                <w:lang w:val="en-US"/>
              </w:rPr>
              <w:t>History, application areas and perspectives of automated reasoning and expert systems</w:t>
            </w:r>
            <w:r w:rsidRPr="008E3B5A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A13D5" w:rsidP="008917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</w:t>
            </w:r>
            <w:r w:rsidR="008917BB" w:rsidRPr="008E3B5A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8E3B5A">
              <w:rPr>
                <w:rFonts w:eastAsia="Calibri"/>
                <w:lang w:val="en-US"/>
              </w:rPr>
              <w:t>Basic components and structure of expert systems</w:t>
            </w:r>
            <w:r w:rsidRPr="008E3B5A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8917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8E3B5A">
              <w:rPr>
                <w:rFonts w:eastAsia="Calibri"/>
                <w:lang w:val="en-US"/>
              </w:rPr>
              <w:t>Main tasks corresponding to the roles of: a user, a designer, an expert, a knowledge engineer, a programmer</w:t>
            </w:r>
            <w:r w:rsidRPr="008E3B5A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A13D5" w:rsidP="008917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</w:t>
            </w:r>
            <w:r w:rsidR="008917BB" w:rsidRPr="008E3B5A">
              <w:rPr>
                <w:rFonts w:eastAsia="Times New Roman"/>
                <w:lang w:eastAsia="pl-PL"/>
              </w:rPr>
              <w:t>4, Lec5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8E3B5A">
              <w:rPr>
                <w:rFonts w:eastAsia="Calibri"/>
                <w:lang w:val="en-US"/>
              </w:rPr>
              <w:t>Expert systems based on relational knowledge representation</w:t>
            </w:r>
            <w:r w:rsidRPr="008E3B5A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A13D5" w:rsidP="008917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</w:t>
            </w:r>
            <w:r w:rsidR="008917BB" w:rsidRPr="008E3B5A">
              <w:rPr>
                <w:rFonts w:eastAsia="Times New Roman"/>
                <w:lang w:eastAsia="pl-PL"/>
              </w:rPr>
              <w:t>6 – 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8E3B5A">
              <w:rPr>
                <w:rFonts w:eastAsia="Calibri"/>
                <w:lang w:val="en-US"/>
              </w:rPr>
              <w:t>Expert systems based on logical knowledge representation (propositional logic).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6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8917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Lec9 – Lec11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8E3B5A">
              <w:rPr>
                <w:rFonts w:eastAsia="Calibri"/>
                <w:lang w:val="en-US"/>
              </w:rPr>
              <w:t>Expert systems based on predicate calculus</w:t>
            </w:r>
            <w:r w:rsidRPr="008E3B5A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6</w:t>
            </w:r>
          </w:p>
        </w:tc>
      </w:tr>
      <w:tr w:rsidR="008917BB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17BB" w:rsidRPr="008E3B5A" w:rsidRDefault="008917BB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Lec12 – 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17BB" w:rsidRPr="008E3B5A" w:rsidRDefault="008917BB" w:rsidP="00551CD3">
            <w:pPr>
              <w:spacing w:after="0" w:line="240" w:lineRule="auto"/>
              <w:rPr>
                <w:lang w:val="en-US"/>
              </w:rPr>
            </w:pPr>
            <w:r w:rsidRPr="008E3B5A">
              <w:rPr>
                <w:rFonts w:eastAsia="Calibri"/>
                <w:lang w:val="en-US"/>
              </w:rPr>
              <w:t>Application of other logics (fuzzy, modal) and hybrid approaches</w:t>
            </w:r>
            <w:r w:rsidRPr="008E3B5A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17BB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6</w:t>
            </w:r>
          </w:p>
        </w:tc>
      </w:tr>
      <w:tr w:rsidR="008917BB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17BB" w:rsidRPr="008E3B5A" w:rsidRDefault="008917BB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917BB" w:rsidRPr="008E3B5A" w:rsidRDefault="00EE760C" w:rsidP="00551CD3">
            <w:pPr>
              <w:spacing w:after="0" w:line="240" w:lineRule="auto"/>
              <w:rPr>
                <w:lang w:val="en-US"/>
              </w:rPr>
            </w:pPr>
            <w:r w:rsidRPr="008E3B5A">
              <w:rPr>
                <w:lang w:val="en-US"/>
              </w:rPr>
              <w:t>Knowledge validation and updating. Learning in expert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17BB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8E3B5A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T</w:t>
            </w:r>
            <w:r w:rsidRPr="008E3B5A">
              <w:rPr>
                <w:rFonts w:eastAsia="Times New Roman"/>
                <w:sz w:val="22"/>
                <w:lang w:eastAsia="pl-PL"/>
              </w:rPr>
              <w:t>otal</w:t>
            </w:r>
            <w:r w:rsidR="001736F1" w:rsidRPr="008E3B5A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8E3B5A">
              <w:rPr>
                <w:rFonts w:eastAsia="Times New Roman"/>
                <w:sz w:val="22"/>
                <w:lang w:eastAsia="pl-PL"/>
              </w:rPr>
              <w:t>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8"/>
        <w:gridCol w:w="6982"/>
        <w:gridCol w:w="1080"/>
      </w:tblGrid>
      <w:tr w:rsidR="00551CD3" w:rsidRPr="008E3B5A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17BB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D94351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4351" w:rsidRPr="008E3B5A" w:rsidRDefault="00D94351" w:rsidP="002F306D">
            <w:pPr>
              <w:spacing w:after="0" w:line="240" w:lineRule="auto"/>
              <w:rPr>
                <w:rFonts w:eastAsia="Times New Roman"/>
                <w:b/>
                <w:sz w:val="22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lastRenderedPageBreak/>
              <w:t>Lab1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4351" w:rsidRPr="008E3B5A" w:rsidRDefault="00D94351" w:rsidP="002E751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Calibri"/>
                <w:sz w:val="22"/>
                <w:szCs w:val="22"/>
                <w:lang w:val="en-US"/>
              </w:rPr>
              <w:t>Explaining safety rules (BHP training).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4351" w:rsidRPr="008E3B5A" w:rsidRDefault="00D943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E751B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2F30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Lab1</w:t>
            </w:r>
            <w:r w:rsidR="002F306D" w:rsidRPr="008E3B5A">
              <w:rPr>
                <w:rFonts w:eastAsia="Times New Roman"/>
                <w:sz w:val="22"/>
                <w:lang w:eastAsia="pl-PL"/>
              </w:rPr>
              <w:t xml:space="preserve"> – Lab5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2E751B" w:rsidP="002E751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Implementation and querying propositional knowledge base in Prolog programming language.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D943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9</w:t>
            </w:r>
          </w:p>
        </w:tc>
      </w:tr>
      <w:tr w:rsidR="002E751B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2F30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</w:t>
            </w:r>
            <w:r w:rsidR="002F306D" w:rsidRPr="008E3B5A">
              <w:rPr>
                <w:rFonts w:eastAsia="Times New Roman"/>
                <w:sz w:val="22"/>
                <w:lang w:eastAsia="pl-PL"/>
              </w:rPr>
              <w:t>6 – Lab10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2E751B" w:rsidP="002E751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Implementation and querying predicative knowledge base in Prolog programming language.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2E751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10</w:t>
            </w:r>
          </w:p>
        </w:tc>
      </w:tr>
      <w:tr w:rsidR="002E751B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2F30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</w:t>
            </w:r>
            <w:r w:rsidR="002F306D" w:rsidRPr="008E3B5A">
              <w:rPr>
                <w:rFonts w:eastAsia="Times New Roman"/>
                <w:sz w:val="22"/>
                <w:lang w:eastAsia="pl-PL"/>
              </w:rPr>
              <w:t>11 – Lab15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2E751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>Implementing fuzzy rules and the algorithm for processing them, in a chosen software package</w:t>
            </w:r>
            <w:r w:rsidR="00EE760C" w:rsidRPr="008E3B5A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2E751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10</w:t>
            </w:r>
          </w:p>
        </w:tc>
      </w:tr>
      <w:tr w:rsidR="002E751B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2E751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4"/>
        <w:gridCol w:w="5466"/>
        <w:gridCol w:w="1095"/>
      </w:tblGrid>
      <w:tr w:rsidR="00551CD3" w:rsidRPr="008E3B5A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E3B5A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E50278">
            <w:pPr>
              <w:spacing w:before="60" w:after="20" w:line="15" w:lineRule="atLeast"/>
              <w:ind w:left="-50" w:hanging="8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Proj1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Proj2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Proj3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Proj4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8E3B5A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3"/>
        <w:gridCol w:w="5377"/>
        <w:gridCol w:w="1080"/>
      </w:tblGrid>
      <w:tr w:rsidR="00551CD3" w:rsidRPr="008E3B5A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Sem1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Sem2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Sem3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3B5A" w:rsidTr="00AB745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E3B5A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AB745D" w:rsidRPr="008E3B5A" w:rsidTr="00F44D31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45D" w:rsidRPr="008E3B5A" w:rsidRDefault="00AB745D" w:rsidP="00F44D31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8E3B5A">
              <w:rPr>
                <w:rFonts w:eastAsia="Calibri"/>
                <w:lang w:val="en-US"/>
              </w:rPr>
              <w:t>N1. Traditional lecture.</w:t>
            </w:r>
          </w:p>
          <w:p w:rsidR="00AB745D" w:rsidRPr="008E3B5A" w:rsidRDefault="00AB745D" w:rsidP="00F44D31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8E3B5A">
              <w:rPr>
                <w:rFonts w:eastAsia="Calibri"/>
                <w:lang w:val="en-US"/>
              </w:rPr>
              <w:t>N2. Group work – discussion, conversation with an individual student.</w:t>
            </w:r>
          </w:p>
          <w:p w:rsidR="00AB745D" w:rsidRPr="008E3B5A" w:rsidRDefault="00AB745D" w:rsidP="00F44D31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8E3B5A">
              <w:rPr>
                <w:rFonts w:eastAsia="Calibri"/>
                <w:lang w:val="en-US"/>
              </w:rPr>
              <w:t>N</w:t>
            </w:r>
            <w:r w:rsidR="00290BD1" w:rsidRPr="008E3B5A">
              <w:rPr>
                <w:rFonts w:eastAsia="Calibri"/>
                <w:lang w:val="en-US"/>
              </w:rPr>
              <w:t>3</w:t>
            </w:r>
            <w:r w:rsidRPr="008E3B5A">
              <w:rPr>
                <w:rFonts w:eastAsia="Calibri"/>
                <w:lang w:val="en-US"/>
              </w:rPr>
              <w:t>. Students</w:t>
            </w:r>
            <w:r w:rsidR="00290BD1" w:rsidRPr="008E3B5A">
              <w:rPr>
                <w:rFonts w:eastAsia="Calibri"/>
                <w:lang w:val="en-US"/>
              </w:rPr>
              <w:t>'</w:t>
            </w:r>
            <w:r w:rsidRPr="008E3B5A">
              <w:rPr>
                <w:rFonts w:eastAsia="Calibri"/>
                <w:lang w:val="en-US"/>
              </w:rPr>
              <w:t xml:space="preserve"> individual work – programming.</w:t>
            </w:r>
          </w:p>
          <w:p w:rsidR="00AB745D" w:rsidRPr="008E3B5A" w:rsidRDefault="00AB745D" w:rsidP="00F44D31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8E3B5A">
              <w:rPr>
                <w:rFonts w:eastAsia="Calibri"/>
                <w:lang w:val="en-US"/>
              </w:rPr>
              <w:t>N</w:t>
            </w:r>
            <w:r w:rsidR="00290BD1" w:rsidRPr="008E3B5A">
              <w:rPr>
                <w:rFonts w:eastAsia="Calibri"/>
                <w:lang w:val="en-US"/>
              </w:rPr>
              <w:t>4</w:t>
            </w:r>
            <w:r w:rsidRPr="008E3B5A">
              <w:rPr>
                <w:rFonts w:eastAsia="Calibri"/>
                <w:lang w:val="en-US"/>
              </w:rPr>
              <w:t>. Students</w:t>
            </w:r>
            <w:r w:rsidR="00290BD1" w:rsidRPr="008E3B5A">
              <w:rPr>
                <w:rFonts w:eastAsia="Calibri"/>
                <w:lang w:val="en-US"/>
              </w:rPr>
              <w:t>'</w:t>
            </w:r>
            <w:r w:rsidRPr="008E3B5A">
              <w:rPr>
                <w:rFonts w:eastAsia="Calibri"/>
                <w:lang w:val="en-US"/>
              </w:rPr>
              <w:t xml:space="preserve"> individual work – performing computer simulations.</w:t>
            </w:r>
          </w:p>
          <w:p w:rsidR="00AB745D" w:rsidRPr="008E3B5A" w:rsidRDefault="00AB745D" w:rsidP="00F44D31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8E3B5A">
              <w:rPr>
                <w:rFonts w:eastAsia="Calibri"/>
                <w:lang w:val="en-US"/>
              </w:rPr>
              <w:t>N</w:t>
            </w:r>
            <w:r w:rsidR="00290BD1" w:rsidRPr="008E3B5A">
              <w:rPr>
                <w:rFonts w:eastAsia="Calibri"/>
                <w:lang w:val="en-US"/>
              </w:rPr>
              <w:t>5</w:t>
            </w:r>
            <w:r w:rsidRPr="008E3B5A">
              <w:rPr>
                <w:rFonts w:eastAsia="Calibri"/>
                <w:lang w:val="en-US"/>
              </w:rPr>
              <w:t>. Students</w:t>
            </w:r>
            <w:r w:rsidR="00290BD1" w:rsidRPr="008E3B5A">
              <w:rPr>
                <w:rFonts w:eastAsia="Calibri"/>
                <w:lang w:val="en-US"/>
              </w:rPr>
              <w:t>'</w:t>
            </w:r>
            <w:r w:rsidRPr="008E3B5A">
              <w:rPr>
                <w:rFonts w:eastAsia="Calibri"/>
                <w:lang w:val="en-US"/>
              </w:rPr>
              <w:t xml:space="preserve"> individual work – studying literature.</w:t>
            </w:r>
          </w:p>
          <w:p w:rsidR="00AB745D" w:rsidRPr="008E3B5A" w:rsidRDefault="00AB745D" w:rsidP="00290BD1">
            <w:pPr>
              <w:spacing w:after="0" w:line="240" w:lineRule="auto"/>
              <w:ind w:left="444" w:hanging="444"/>
              <w:jc w:val="both"/>
              <w:rPr>
                <w:rFonts w:eastAsia="Calibri"/>
                <w:lang w:val="en-US"/>
              </w:rPr>
            </w:pPr>
            <w:r w:rsidRPr="008E3B5A">
              <w:rPr>
                <w:rFonts w:eastAsia="Calibri"/>
                <w:lang w:val="en-US"/>
              </w:rPr>
              <w:t>N</w:t>
            </w:r>
            <w:r w:rsidR="00290BD1" w:rsidRPr="008E3B5A">
              <w:rPr>
                <w:rFonts w:eastAsia="Calibri"/>
                <w:lang w:val="en-US"/>
              </w:rPr>
              <w:t>6</w:t>
            </w:r>
            <w:r w:rsidRPr="008E3B5A">
              <w:rPr>
                <w:rFonts w:eastAsia="Calibri"/>
                <w:lang w:val="en-US"/>
              </w:rPr>
              <w:t>. Students</w:t>
            </w:r>
            <w:r w:rsidR="00290BD1" w:rsidRPr="008E3B5A">
              <w:rPr>
                <w:rFonts w:eastAsia="Calibri"/>
                <w:lang w:val="en-US"/>
              </w:rPr>
              <w:t>'</w:t>
            </w:r>
            <w:r w:rsidRPr="008E3B5A">
              <w:rPr>
                <w:rFonts w:eastAsia="Calibri"/>
                <w:lang w:val="en-US"/>
              </w:rPr>
              <w:t xml:space="preserve"> individual work – analyzing, designing.</w:t>
            </w:r>
          </w:p>
        </w:tc>
      </w:tr>
    </w:tbl>
    <w:p w:rsidR="00AB745D" w:rsidRPr="008E3B5A" w:rsidRDefault="00AB745D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8E3B5A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8E3B5A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1898"/>
        <w:gridCol w:w="5604"/>
      </w:tblGrid>
      <w:tr w:rsidR="00720765" w:rsidRPr="008E3B5A" w:rsidTr="00720765"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8E3B5A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8E3B5A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8E3B5A">
              <w:rPr>
                <w:rFonts w:eastAsia="Times New Roman"/>
                <w:lang w:val="en-US" w:eastAsia="pl-PL"/>
              </w:rPr>
              <w:t>P</w:t>
            </w:r>
            <w:r w:rsidRPr="008E3B5A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Educational</w:t>
            </w:r>
            <w:r w:rsidR="001736F1" w:rsidRPr="008E3B5A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8E3B5A">
              <w:rPr>
                <w:rFonts w:eastAsia="Times New Roman"/>
                <w:sz w:val="22"/>
                <w:lang w:eastAsia="pl-PL"/>
              </w:rPr>
              <w:t>effect</w:t>
            </w:r>
            <w:r w:rsidR="001736F1" w:rsidRPr="008E3B5A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8E3B5A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20765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6571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F1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6571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PEK_W01 – 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36258B" w:rsidP="0036258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Examination</w:t>
            </w:r>
          </w:p>
        </w:tc>
      </w:tr>
      <w:tr w:rsidR="00720765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72076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F2 (laboratory)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6571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PEK_U01 – 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1736F1" w:rsidP="001736F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Calibri"/>
                <w:sz w:val="22"/>
                <w:szCs w:val="22"/>
                <w:lang w:val="en-US"/>
              </w:rPr>
              <w:t>Monitoring</w:t>
            </w:r>
            <w:r w:rsidR="00720765" w:rsidRPr="008E3B5A">
              <w:rPr>
                <w:rFonts w:eastAsia="Calibri"/>
                <w:sz w:val="22"/>
                <w:szCs w:val="22"/>
                <w:lang w:val="en-US"/>
              </w:rPr>
              <w:t xml:space="preserve"> students' activity</w:t>
            </w:r>
            <w:r w:rsidRPr="008E3B5A">
              <w:rPr>
                <w:rFonts w:eastAsia="Calibri"/>
                <w:sz w:val="22"/>
                <w:szCs w:val="22"/>
                <w:lang w:val="en-US"/>
              </w:rPr>
              <w:t xml:space="preserve"> and </w:t>
            </w:r>
            <w:r w:rsidRPr="008E3B5A">
              <w:rPr>
                <w:sz w:val="22"/>
                <w:szCs w:val="22"/>
                <w:lang w:val="en-US"/>
              </w:rPr>
              <w:t>observance of safety and laboratory rules</w:t>
            </w:r>
            <w:r w:rsidR="00720765" w:rsidRPr="008E3B5A">
              <w:rPr>
                <w:rFonts w:eastAsia="Calibri"/>
                <w:sz w:val="22"/>
                <w:szCs w:val="22"/>
                <w:lang w:val="en-US"/>
              </w:rPr>
              <w:t>.</w:t>
            </w:r>
            <w:r w:rsidRPr="008E3B5A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720765" w:rsidRPr="008E3B5A">
              <w:rPr>
                <w:rFonts w:eastAsia="Calibri"/>
                <w:sz w:val="22"/>
                <w:szCs w:val="22"/>
                <w:lang w:val="en-US"/>
              </w:rPr>
              <w:t>Conversations with individual students concerning current laboratory exercises (incl. presentation of computer programs, computed resultsand conclusions), a report.</w:t>
            </w:r>
          </w:p>
        </w:tc>
      </w:tr>
      <w:tr w:rsidR="00720765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7207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t xml:space="preserve">P1 (lecture and </w:t>
            </w:r>
            <w:r w:rsidRPr="008E3B5A">
              <w:rPr>
                <w:rFonts w:eastAsia="Times New Roman"/>
                <w:lang w:val="en-US" w:eastAsia="pl-PL"/>
              </w:rPr>
              <w:lastRenderedPageBreak/>
              <w:t>laboratory as per GK)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65715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lastRenderedPageBreak/>
              <w:t xml:space="preserve">PEK_W01 – </w:t>
            </w:r>
            <w:r w:rsidRPr="008E3B5A">
              <w:rPr>
                <w:rFonts w:eastAsia="Times New Roman"/>
                <w:lang w:eastAsia="pl-PL"/>
              </w:rPr>
              <w:lastRenderedPageBreak/>
              <w:t>PEK_W03, PEK_U01 – 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0765" w:rsidRPr="008E3B5A" w:rsidRDefault="00720765" w:rsidP="003625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lang w:val="en-US" w:eastAsia="pl-PL"/>
              </w:rPr>
              <w:lastRenderedPageBreak/>
              <w:t>(</w:t>
            </w:r>
            <w:r w:rsidR="0036258B" w:rsidRPr="008E3B5A">
              <w:rPr>
                <w:rFonts w:eastAsia="Times New Roman"/>
                <w:lang w:val="en-US" w:eastAsia="pl-PL"/>
              </w:rPr>
              <w:t>2*</w:t>
            </w:r>
            <w:r w:rsidRPr="008E3B5A">
              <w:rPr>
                <w:rFonts w:eastAsia="Times New Roman"/>
                <w:lang w:val="en-US" w:eastAsia="pl-PL"/>
              </w:rPr>
              <w:t>F1 + F2) / 3, F1, F2&gt; 2</w:t>
            </w:r>
          </w:p>
        </w:tc>
      </w:tr>
    </w:tbl>
    <w:p w:rsidR="00551CD3" w:rsidRPr="008E3B5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3B5A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8E3B5A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18"/>
                <w:lang w:val="en-US" w:eastAsia="pl-PL"/>
              </w:rPr>
              <w:t xml:space="preserve">[1] 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18"/>
                <w:lang w:val="en-US" w:eastAsia="pl-PL"/>
              </w:rPr>
              <w:t xml:space="preserve">[2] 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18"/>
                <w:lang w:val="en-US" w:eastAsia="pl-PL"/>
              </w:rPr>
              <w:t xml:space="preserve">[3] 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sz w:val="18"/>
                <w:lang w:val="en-US" w:eastAsia="pl-PL"/>
              </w:rPr>
              <w:t xml:space="preserve">[4] </w:t>
            </w:r>
          </w:p>
          <w:p w:rsidR="00551CD3" w:rsidRPr="008E3B5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8917BB" w:rsidRPr="008E3B5A" w:rsidRDefault="008917BB" w:rsidP="008917BB">
            <w:pPr>
              <w:pStyle w:val="Tabelle"/>
              <w:numPr>
                <w:ilvl w:val="0"/>
                <w:numId w:val="3"/>
              </w:numPr>
              <w:tabs>
                <w:tab w:val="left" w:pos="426"/>
              </w:tabs>
              <w:spacing w:before="0"/>
              <w:ind w:left="284" w:hanging="284"/>
              <w:rPr>
                <w:szCs w:val="20"/>
                <w:lang w:val="en-US"/>
              </w:rPr>
            </w:pPr>
            <w:r w:rsidRPr="008E3B5A">
              <w:rPr>
                <w:szCs w:val="20"/>
                <w:lang w:val="en-US"/>
              </w:rPr>
              <w:t>Z. Bubnicki “Analysis and Decision Making in Uncertain Systems”, Springer Verlag, 2004</w:t>
            </w:r>
          </w:p>
          <w:p w:rsidR="00EE760C" w:rsidRPr="008E3B5A" w:rsidRDefault="008917BB" w:rsidP="00EE760C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284" w:hanging="284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E3B5A">
              <w:rPr>
                <w:sz w:val="20"/>
                <w:szCs w:val="20"/>
                <w:lang w:val="en-US"/>
              </w:rPr>
              <w:t>Z. Bubnicki “Modern Control Theory”, Springer Verlag, 2005</w:t>
            </w:r>
          </w:p>
          <w:p w:rsidR="00EE760C" w:rsidRPr="008E3B5A" w:rsidRDefault="00EE760C" w:rsidP="008917BB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8E3B5A">
              <w:rPr>
                <w:rFonts w:eastAsia="Calibri"/>
                <w:sz w:val="20"/>
                <w:szCs w:val="20"/>
                <w:lang w:val="en-US"/>
              </w:rPr>
              <w:t>T. Mitchell “Machine Learning”, McGraw-Hill, 1997</w:t>
            </w:r>
          </w:p>
          <w:p w:rsidR="0036258B" w:rsidRPr="008E3B5A" w:rsidRDefault="0036258B" w:rsidP="008917BB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8E3B5A">
              <w:rPr>
                <w:sz w:val="20"/>
                <w:szCs w:val="20"/>
                <w:lang w:val="en-US"/>
              </w:rPr>
              <w:t>Journal articles on expert systems available through WUT librarian system.</w:t>
            </w:r>
          </w:p>
          <w:p w:rsidR="00551CD3" w:rsidRPr="008E3B5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8E3B5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E3B5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8917BB" w:rsidP="001736F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Donat Orski, donat.orski@pwr.</w:t>
            </w:r>
            <w:r w:rsidR="001736F1" w:rsidRPr="008E3B5A">
              <w:rPr>
                <w:rFonts w:eastAsia="Times New Roman"/>
                <w:lang w:eastAsia="pl-PL"/>
              </w:rPr>
              <w:t>edu</w:t>
            </w:r>
            <w:r w:rsidRPr="008E3B5A">
              <w:rPr>
                <w:rFonts w:eastAsia="Times New Roman"/>
                <w:lang w:eastAsia="pl-PL"/>
              </w:rPr>
              <w:t>.pl</w:t>
            </w:r>
          </w:p>
        </w:tc>
      </w:tr>
    </w:tbl>
    <w:p w:rsidR="00551CD3" w:rsidRPr="008E3B5A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8E3B5A">
        <w:rPr>
          <w:rFonts w:eastAsia="Times New Roman"/>
          <w:lang w:eastAsia="pl-PL"/>
        </w:rPr>
        <w:br w:type="page"/>
      </w:r>
    </w:p>
    <w:p w:rsidR="00551CD3" w:rsidRPr="008E3B5A" w:rsidRDefault="00551CD3" w:rsidP="00035EBC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8E3B5A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8E3B5A" w:rsidRDefault="00035EBC" w:rsidP="00035EBC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8E3B5A">
        <w:rPr>
          <w:rFonts w:eastAsia="Times New Roman"/>
          <w:b/>
          <w:bCs/>
          <w:lang w:val="en-US" w:eastAsia="pl-PL"/>
        </w:rPr>
        <w:t>Expert Systems</w:t>
      </w:r>
    </w:p>
    <w:p w:rsidR="00551CD3" w:rsidRPr="008E3B5A" w:rsidRDefault="00551CD3" w:rsidP="00035EBC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8E3B5A">
        <w:rPr>
          <w:rFonts w:eastAsia="Times New Roman"/>
          <w:lang w:val="en-US" w:eastAsia="pl-PL"/>
        </w:rPr>
        <w:t xml:space="preserve">AND EDUCATIONAL EFFECTS FOR MAIN FIELD OF STUDY </w:t>
      </w:r>
      <w:r w:rsidR="00035EBC" w:rsidRPr="008E3B5A">
        <w:rPr>
          <w:rFonts w:eastAsia="Times New Roman"/>
          <w:lang w:val="en-US" w:eastAsia="pl-PL"/>
        </w:rPr>
        <w:t>Informatyka</w:t>
      </w:r>
    </w:p>
    <w:p w:rsidR="00551CD3" w:rsidRPr="008E3B5A" w:rsidRDefault="00551CD3" w:rsidP="00035EBC">
      <w:pPr>
        <w:spacing w:line="240" w:lineRule="auto"/>
        <w:jc w:val="center"/>
        <w:outlineLvl w:val="2"/>
        <w:rPr>
          <w:rFonts w:eastAsia="Times New Roman"/>
          <w:b/>
          <w:bCs/>
          <w:lang w:eastAsia="pl-PL"/>
        </w:rPr>
      </w:pPr>
      <w:r w:rsidRPr="008E3B5A">
        <w:rPr>
          <w:rFonts w:eastAsia="Times New Roman"/>
          <w:lang w:eastAsia="pl-PL"/>
        </w:rPr>
        <w:t xml:space="preserve">AND SPECIALIZATION </w:t>
      </w:r>
      <w:r w:rsidR="0036258B" w:rsidRPr="008E3B5A">
        <w:rPr>
          <w:rFonts w:eastAsia="Times New Roman"/>
          <w:lang w:eastAsia="pl-PL"/>
        </w:rPr>
        <w:t>ComputerEngineering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2"/>
        <w:gridCol w:w="1850"/>
        <w:gridCol w:w="1819"/>
        <w:gridCol w:w="1985"/>
        <w:gridCol w:w="2119"/>
      </w:tblGrid>
      <w:tr w:rsidR="00551CD3" w:rsidRPr="008E3B5A" w:rsidTr="002F306D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8E3B5A">
              <w:rPr>
                <w:rFonts w:eastAsia="Times New Roman"/>
                <w:b/>
                <w:bCs/>
                <w:sz w:val="18"/>
                <w:lang w:eastAsia="pl-PL"/>
              </w:rPr>
              <w:t>Subjecteducationaleffect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Subjectobjectives***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Programmecontent***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Teachingtoolnumber***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8E3B5A">
              <w:rPr>
                <w:rFonts w:eastAsia="Times New Roman"/>
                <w:b/>
                <w:bCs/>
                <w:sz w:val="20"/>
                <w:lang w:eastAsia="pl-PL"/>
              </w:rPr>
              <w:t>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B745D" w:rsidP="00AB745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ascii="Calibri" w:hAnsi="Calibri" w:cs="Calibri"/>
                <w:sz w:val="20"/>
                <w:szCs w:val="20"/>
              </w:rPr>
              <w:t>K2INF_W0</w:t>
            </w:r>
            <w:r w:rsidR="00AF79F2" w:rsidRPr="008E3B5A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4B288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Lec1 – 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A65D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N1, N5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8E3B5A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B745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ascii="Calibri" w:hAnsi="Calibri" w:cs="Calibri"/>
                <w:sz w:val="20"/>
                <w:szCs w:val="20"/>
              </w:rPr>
              <w:t>K2INF_W0</w:t>
            </w:r>
            <w:r w:rsidR="00AF79F2" w:rsidRPr="008E3B5A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4B288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Lec4 – Lec11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A65D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N1, N5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ascii="Calibri" w:hAnsi="Calibri" w:cs="Calibri"/>
                <w:sz w:val="20"/>
                <w:szCs w:val="20"/>
              </w:rPr>
              <w:t>K2INF_W0</w:t>
            </w:r>
            <w:r w:rsidR="00AF79F2" w:rsidRPr="008E3B5A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4B288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Lec12 – 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A65D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N1, N5</w:t>
            </w:r>
          </w:p>
        </w:tc>
      </w:tr>
      <w:tr w:rsidR="00551CD3" w:rsidRPr="008E3B5A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="00551CD3" w:rsidRPr="008E3B5A">
              <w:rPr>
                <w:rFonts w:eastAsia="Times New Roman"/>
                <w:b/>
                <w:bCs/>
                <w:sz w:val="20"/>
                <w:lang w:eastAsia="pl-PL"/>
              </w:rPr>
              <w:t>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B745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ascii="Calibri" w:hAnsi="Calibri" w:cs="Calibri"/>
                <w:sz w:val="20"/>
                <w:szCs w:val="20"/>
              </w:rPr>
              <w:t>K2INF_U0</w:t>
            </w:r>
            <w:r w:rsidR="00AF79F2" w:rsidRPr="008E3B5A">
              <w:rPr>
                <w:rFonts w:ascii="Calibri" w:hAnsi="Calibri" w:cs="Calibri"/>
                <w:sz w:val="20"/>
                <w:szCs w:val="20"/>
              </w:rPr>
              <w:t>8</w:t>
            </w:r>
            <w:r w:rsidR="001736F1" w:rsidRPr="008E3B5A">
              <w:rPr>
                <w:rFonts w:ascii="Calibri" w:hAnsi="Calibri" w:cs="Calibri"/>
                <w:sz w:val="20"/>
                <w:szCs w:val="20"/>
              </w:rPr>
              <w:t>, K2INF_U09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2F30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Lab1 – Lab5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A65DBD" w:rsidP="00A65D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 xml:space="preserve">N2 – N6 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="00551CD3" w:rsidRPr="008E3B5A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="00551CD3" w:rsidRPr="008E3B5A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AB745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ascii="Calibri" w:hAnsi="Calibri" w:cs="Calibri"/>
                <w:sz w:val="20"/>
                <w:szCs w:val="20"/>
              </w:rPr>
              <w:t>K2INF_U0</w:t>
            </w:r>
            <w:r w:rsidR="00AF79F2" w:rsidRPr="008E3B5A">
              <w:rPr>
                <w:rFonts w:ascii="Calibri" w:hAnsi="Calibri" w:cs="Calibri"/>
                <w:sz w:val="20"/>
                <w:szCs w:val="20"/>
              </w:rPr>
              <w:t>8</w:t>
            </w:r>
            <w:r w:rsidR="001736F1" w:rsidRPr="008E3B5A">
              <w:rPr>
                <w:rFonts w:ascii="Calibri" w:hAnsi="Calibri" w:cs="Calibri"/>
                <w:sz w:val="20"/>
                <w:szCs w:val="20"/>
              </w:rPr>
              <w:t>, K2INF_U09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2F30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Lab6 – Lab10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A65D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N2 – N6</w:t>
            </w:r>
          </w:p>
        </w:tc>
      </w:tr>
      <w:tr w:rsidR="00551CD3" w:rsidRPr="008E3B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b/>
                <w:bCs/>
                <w:sz w:val="20"/>
                <w:lang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ascii="Calibri" w:hAnsi="Calibri" w:cs="Calibri"/>
                <w:sz w:val="20"/>
                <w:szCs w:val="20"/>
              </w:rPr>
              <w:t>K2INF_U0</w:t>
            </w:r>
            <w:r w:rsidR="00AF79F2" w:rsidRPr="008E3B5A">
              <w:rPr>
                <w:rFonts w:ascii="Calibri" w:hAnsi="Calibri" w:cs="Calibri"/>
                <w:sz w:val="20"/>
                <w:szCs w:val="20"/>
              </w:rPr>
              <w:t>8</w:t>
            </w:r>
            <w:r w:rsidR="001736F1" w:rsidRPr="008E3B5A">
              <w:rPr>
                <w:rFonts w:ascii="Calibri" w:hAnsi="Calibri" w:cs="Calibri"/>
                <w:sz w:val="20"/>
                <w:szCs w:val="20"/>
              </w:rPr>
              <w:t>, K2INF_U09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E3B5A" w:rsidRDefault="002F30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sz w:val="22"/>
                <w:lang w:eastAsia="pl-PL"/>
              </w:rPr>
              <w:t>Lab11 – Lab15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3B5A" w:rsidRDefault="00A65D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3B5A">
              <w:rPr>
                <w:rFonts w:eastAsia="Times New Roman"/>
                <w:lang w:eastAsia="pl-PL"/>
              </w:rPr>
              <w:t>N2 – N6</w:t>
            </w:r>
          </w:p>
        </w:tc>
      </w:tr>
    </w:tbl>
    <w:p w:rsidR="00551CD3" w:rsidRPr="008E3B5A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8E3B5A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A65DB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8E3B5A">
        <w:rPr>
          <w:rFonts w:eastAsia="Times New Roman"/>
          <w:lang w:val="en-US" w:eastAsia="pl-PL"/>
        </w:rPr>
        <w:t>*** - from table above</w:t>
      </w:r>
    </w:p>
    <w:sectPr w:rsidR="00551CD3" w:rsidRPr="00A65DB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A3"/>
    <w:multiLevelType w:val="hybridMultilevel"/>
    <w:tmpl w:val="72F20A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7E40D8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  <w:b w:val="0"/>
        <w:i w:val="0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CC36DC"/>
    <w:multiLevelType w:val="hybridMultilevel"/>
    <w:tmpl w:val="A0767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1118E"/>
    <w:multiLevelType w:val="hybridMultilevel"/>
    <w:tmpl w:val="738AE4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6F83A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0B5F01"/>
    <w:multiLevelType w:val="hybridMultilevel"/>
    <w:tmpl w:val="F4FC1C44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5EBC"/>
    <w:rsid w:val="000B4F77"/>
    <w:rsid w:val="000D6F3F"/>
    <w:rsid w:val="000E4D82"/>
    <w:rsid w:val="001503EC"/>
    <w:rsid w:val="00157A8B"/>
    <w:rsid w:val="001736F1"/>
    <w:rsid w:val="001B0183"/>
    <w:rsid w:val="002302A0"/>
    <w:rsid w:val="00282D2E"/>
    <w:rsid w:val="00290BD1"/>
    <w:rsid w:val="002E751B"/>
    <w:rsid w:val="002F306D"/>
    <w:rsid w:val="0036258B"/>
    <w:rsid w:val="00390B78"/>
    <w:rsid w:val="003C384B"/>
    <w:rsid w:val="004B288F"/>
    <w:rsid w:val="00551CD3"/>
    <w:rsid w:val="005725A7"/>
    <w:rsid w:val="00720765"/>
    <w:rsid w:val="00745ED5"/>
    <w:rsid w:val="007B5073"/>
    <w:rsid w:val="008917BB"/>
    <w:rsid w:val="008E3B5A"/>
    <w:rsid w:val="009223B3"/>
    <w:rsid w:val="009611FC"/>
    <w:rsid w:val="009705D0"/>
    <w:rsid w:val="009E6B79"/>
    <w:rsid w:val="00A65DBD"/>
    <w:rsid w:val="00AA13D5"/>
    <w:rsid w:val="00AB745D"/>
    <w:rsid w:val="00AF79F2"/>
    <w:rsid w:val="00B72D42"/>
    <w:rsid w:val="00CA0913"/>
    <w:rsid w:val="00CA43B1"/>
    <w:rsid w:val="00D94351"/>
    <w:rsid w:val="00DC746C"/>
    <w:rsid w:val="00E30F46"/>
    <w:rsid w:val="00E50278"/>
    <w:rsid w:val="00EE760C"/>
    <w:rsid w:val="00F1743F"/>
    <w:rsid w:val="00F650B9"/>
    <w:rsid w:val="00F80C07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abelle">
    <w:name w:val="Tabelle"/>
    <w:basedOn w:val="Normalny"/>
    <w:autoRedefine/>
    <w:rsid w:val="008917BB"/>
    <w:pPr>
      <w:autoSpaceDE w:val="0"/>
      <w:autoSpaceDN w:val="0"/>
      <w:adjustRightInd w:val="0"/>
      <w:spacing w:before="60" w:after="0" w:line="240" w:lineRule="auto"/>
      <w:ind w:left="187"/>
      <w:jc w:val="both"/>
    </w:pPr>
    <w:rPr>
      <w:rFonts w:eastAsia="Times New Roman"/>
      <w:bCs/>
      <w:color w:val="000000"/>
      <w:sz w:val="20"/>
      <w:szCs w:val="22"/>
      <w:lang w:val="en-GB" w:eastAsia="de-DE"/>
    </w:rPr>
  </w:style>
  <w:style w:type="paragraph" w:styleId="Akapitzlist">
    <w:name w:val="List Paragraph"/>
    <w:basedOn w:val="Normalny"/>
    <w:uiPriority w:val="34"/>
    <w:qFormat/>
    <w:rsid w:val="00891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abelle">
    <w:name w:val="Tabelle"/>
    <w:basedOn w:val="Normalny"/>
    <w:autoRedefine/>
    <w:rsid w:val="008917BB"/>
    <w:pPr>
      <w:autoSpaceDE w:val="0"/>
      <w:autoSpaceDN w:val="0"/>
      <w:adjustRightInd w:val="0"/>
      <w:spacing w:before="60" w:after="0" w:line="240" w:lineRule="auto"/>
      <w:ind w:left="187"/>
      <w:jc w:val="both"/>
    </w:pPr>
    <w:rPr>
      <w:rFonts w:eastAsia="Times New Roman"/>
      <w:bCs/>
      <w:color w:val="000000"/>
      <w:sz w:val="20"/>
      <w:szCs w:val="22"/>
      <w:lang w:val="en-GB" w:eastAsia="de-DE"/>
    </w:rPr>
  </w:style>
  <w:style w:type="paragraph" w:styleId="Akapitzlist">
    <w:name w:val="List Paragraph"/>
    <w:basedOn w:val="Normalny"/>
    <w:uiPriority w:val="34"/>
    <w:qFormat/>
    <w:rsid w:val="00891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874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dcterms:created xsi:type="dcterms:W3CDTF">2015-06-29T05:48:00Z</dcterms:created>
  <dcterms:modified xsi:type="dcterms:W3CDTF">2015-06-29T05:48:00Z</dcterms:modified>
</cp:coreProperties>
</file>