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1B5E80C" w14:textId="77777777" w:rsidR="00D13A3E" w:rsidRDefault="00636139">
      <w:pPr>
        <w:jc w:val="right"/>
      </w:pPr>
      <w:bookmarkStart w:id="0" w:name="_heading=h.gjdgxs" w:colFirst="0" w:colLast="0"/>
      <w:bookmarkEnd w:id="0"/>
      <w:r>
        <w:t>Załącznik nr 6 do ZW 121/2020</w:t>
      </w:r>
    </w:p>
    <w:tbl>
      <w:tblPr>
        <w:tblStyle w:val="a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D13A3E" w14:paraId="35CBFAF4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3E8CE" w14:textId="77777777" w:rsidR="00D13A3E" w:rsidRDefault="00636139">
            <w:r>
              <w:rPr>
                <w:b/>
              </w:rPr>
              <w:t>WYDZIAŁ ZARZĄDZANIA</w:t>
            </w:r>
            <w:r>
              <w:t xml:space="preserve"> </w:t>
            </w:r>
          </w:p>
          <w:p w14:paraId="0756F584" w14:textId="77777777" w:rsidR="00D13A3E" w:rsidRDefault="00D13A3E"/>
          <w:p w14:paraId="2E1571CA" w14:textId="77777777" w:rsidR="00D13A3E" w:rsidRDefault="00636139" w:rsidP="00636139">
            <w:pPr>
              <w:pStyle w:val="Nagwek2"/>
              <w:numPr>
                <w:ilvl w:val="0"/>
                <w:numId w:val="0"/>
              </w:numPr>
              <w:ind w:left="576"/>
              <w:jc w:val="center"/>
            </w:pPr>
            <w:r>
              <w:t>KARTA PRZEDMIOTU</w:t>
            </w:r>
          </w:p>
          <w:p w14:paraId="07BB2C00" w14:textId="77777777" w:rsidR="00D13A3E" w:rsidRDefault="00636139">
            <w:pPr>
              <w:pStyle w:val="Nagwek2"/>
              <w:numPr>
                <w:ilvl w:val="1"/>
                <w:numId w:val="2"/>
              </w:numPr>
              <w:ind w:left="0" w:firstLine="0"/>
            </w:pPr>
            <w:r>
              <w:t>Nazwa w języku polskim:      Implementacja procesów biznesowych</w:t>
            </w:r>
          </w:p>
          <w:p w14:paraId="3293B8C5" w14:textId="77777777" w:rsidR="00D13A3E" w:rsidRDefault="00636139">
            <w:pPr>
              <w:pStyle w:val="Nagwek2"/>
              <w:numPr>
                <w:ilvl w:val="1"/>
                <w:numId w:val="2"/>
              </w:numPr>
              <w:ind w:left="0" w:firstLine="0"/>
            </w:pPr>
            <w:r>
              <w:t>Nazwa w języku angielskim: Business process implementation</w:t>
            </w:r>
          </w:p>
          <w:p w14:paraId="68241CF4" w14:textId="77777777" w:rsidR="00D13A3E" w:rsidRDefault="00636139">
            <w:pPr>
              <w:pStyle w:val="Nagwek2"/>
              <w:numPr>
                <w:ilvl w:val="1"/>
                <w:numId w:val="2"/>
              </w:numPr>
              <w:ind w:left="0" w:firstLine="0"/>
            </w:pPr>
            <w:r>
              <w:t>Kierunek studiów:                  Inżynieria zarządzania</w:t>
            </w:r>
          </w:p>
          <w:p w14:paraId="4C77B01B" w14:textId="77777777" w:rsidR="00D13A3E" w:rsidRDefault="00636139">
            <w:pPr>
              <w:pStyle w:val="Nagwek2"/>
              <w:numPr>
                <w:ilvl w:val="1"/>
                <w:numId w:val="2"/>
              </w:numPr>
              <w:ind w:left="0" w:firstLine="0"/>
            </w:pPr>
            <w:r>
              <w:t xml:space="preserve">Specjalność: </w:t>
            </w:r>
          </w:p>
          <w:p w14:paraId="26ABD221" w14:textId="77777777" w:rsidR="00D13A3E" w:rsidRDefault="00636139">
            <w:pPr>
              <w:rPr>
                <w:b/>
              </w:rPr>
            </w:pPr>
            <w:r>
              <w:rPr>
                <w:b/>
              </w:rPr>
              <w:t>Stopień studiów i forma:</w:t>
            </w:r>
            <w:r>
              <w:rPr>
                <w:b/>
              </w:rPr>
              <w:tab/>
              <w:t>I stopień, stacjonarna</w:t>
            </w:r>
          </w:p>
          <w:p w14:paraId="28A8F90E" w14:textId="77777777" w:rsidR="00D13A3E" w:rsidRDefault="00636139">
            <w:pPr>
              <w:rPr>
                <w:b/>
                <w:highlight w:val="yellow"/>
              </w:rPr>
            </w:pPr>
            <w:r>
              <w:rPr>
                <w:b/>
              </w:rPr>
              <w:t>Rodzaj przedmiotu:</w:t>
            </w:r>
            <w:r>
              <w:rPr>
                <w:b/>
              </w:rPr>
              <w:tab/>
            </w:r>
            <w:r>
              <w:rPr>
                <w:b/>
              </w:rPr>
              <w:tab/>
              <w:t>obowiązkowy</w:t>
            </w:r>
          </w:p>
          <w:p w14:paraId="75676958" w14:textId="77777777" w:rsidR="00D13A3E" w:rsidRPr="00300AC1" w:rsidRDefault="00636139" w:rsidP="00300AC1">
            <w:pPr>
              <w:rPr>
                <w:b/>
              </w:rPr>
            </w:pPr>
            <w:r>
              <w:rPr>
                <w:b/>
              </w:rPr>
              <w:t>Kod przedmiotu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300AC1" w:rsidRPr="00300AC1">
              <w:rPr>
                <w:b/>
              </w:rPr>
              <w:t>W08IZZ-SI0079</w:t>
            </w:r>
          </w:p>
          <w:p w14:paraId="1B415E51" w14:textId="77777777" w:rsidR="00D13A3E" w:rsidRDefault="00636139">
            <w:pPr>
              <w:rPr>
                <w:b/>
              </w:rPr>
            </w:pPr>
            <w:r>
              <w:rPr>
                <w:b/>
              </w:rPr>
              <w:t>Grupa kursów                       NIE</w:t>
            </w:r>
          </w:p>
        </w:tc>
      </w:tr>
    </w:tbl>
    <w:p w14:paraId="6D673EF3" w14:textId="77777777" w:rsidR="00D13A3E" w:rsidRDefault="00D13A3E">
      <w:pPr>
        <w:rPr>
          <w:sz w:val="12"/>
          <w:szCs w:val="12"/>
        </w:rPr>
      </w:pPr>
    </w:p>
    <w:p w14:paraId="2CE6E817" w14:textId="77777777" w:rsidR="00D13A3E" w:rsidRDefault="00D13A3E">
      <w:pPr>
        <w:rPr>
          <w:sz w:val="12"/>
          <w:szCs w:val="12"/>
        </w:rPr>
      </w:pPr>
    </w:p>
    <w:p w14:paraId="31627EEB" w14:textId="77777777" w:rsidR="00D13A3E" w:rsidRDefault="00D13A3E">
      <w:pPr>
        <w:rPr>
          <w:sz w:val="12"/>
          <w:szCs w:val="12"/>
        </w:rPr>
      </w:pPr>
    </w:p>
    <w:tbl>
      <w:tblPr>
        <w:tblStyle w:val="a0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15"/>
        <w:gridCol w:w="1117"/>
        <w:gridCol w:w="1257"/>
        <w:gridCol w:w="1426"/>
        <w:gridCol w:w="1241"/>
        <w:gridCol w:w="1453"/>
      </w:tblGrid>
      <w:tr w:rsidR="00D13A3E" w14:paraId="285DED59" w14:textId="77777777" w:rsidTr="00636139">
        <w:tc>
          <w:tcPr>
            <w:tcW w:w="2715" w:type="dxa"/>
          </w:tcPr>
          <w:p w14:paraId="2AABB891" w14:textId="77777777" w:rsidR="00D13A3E" w:rsidRDefault="00D13A3E">
            <w:pPr>
              <w:rPr>
                <w:sz w:val="22"/>
                <w:szCs w:val="22"/>
              </w:rPr>
            </w:pPr>
          </w:p>
        </w:tc>
        <w:tc>
          <w:tcPr>
            <w:tcW w:w="1117" w:type="dxa"/>
          </w:tcPr>
          <w:p w14:paraId="18D45930" w14:textId="77777777" w:rsidR="00D13A3E" w:rsidRDefault="006361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257" w:type="dxa"/>
          </w:tcPr>
          <w:p w14:paraId="256E36FE" w14:textId="77777777" w:rsidR="00D13A3E" w:rsidRDefault="006361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10407CBA" w14:textId="77777777" w:rsidR="00D13A3E" w:rsidRDefault="006361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41" w:type="dxa"/>
          </w:tcPr>
          <w:p w14:paraId="14FDA5DE" w14:textId="77777777" w:rsidR="00D13A3E" w:rsidRDefault="006361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453" w:type="dxa"/>
          </w:tcPr>
          <w:p w14:paraId="61D0F543" w14:textId="77777777" w:rsidR="00D13A3E" w:rsidRDefault="006361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</w:tr>
      <w:tr w:rsidR="00D13A3E" w14:paraId="0E09CCF3" w14:textId="77777777" w:rsidTr="00636139">
        <w:tc>
          <w:tcPr>
            <w:tcW w:w="2715" w:type="dxa"/>
          </w:tcPr>
          <w:p w14:paraId="3667394A" w14:textId="77777777" w:rsidR="00D13A3E" w:rsidRDefault="006361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17" w:type="dxa"/>
          </w:tcPr>
          <w:p w14:paraId="310D8A13" w14:textId="77777777" w:rsidR="00D13A3E" w:rsidRDefault="006361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57" w:type="dxa"/>
          </w:tcPr>
          <w:p w14:paraId="6F76CB99" w14:textId="77777777" w:rsidR="00D13A3E" w:rsidRDefault="00D13A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14:paraId="3B6D9E79" w14:textId="77777777" w:rsidR="00D13A3E" w:rsidRDefault="006361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41" w:type="dxa"/>
          </w:tcPr>
          <w:p w14:paraId="77656564" w14:textId="77777777" w:rsidR="00D13A3E" w:rsidRDefault="00D13A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53" w:type="dxa"/>
          </w:tcPr>
          <w:p w14:paraId="07EF9A94" w14:textId="77777777" w:rsidR="00D13A3E" w:rsidRDefault="00D13A3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13A3E" w14:paraId="74C9E5F3" w14:textId="77777777" w:rsidTr="00636139">
        <w:tc>
          <w:tcPr>
            <w:tcW w:w="2715" w:type="dxa"/>
          </w:tcPr>
          <w:p w14:paraId="29084E0F" w14:textId="77777777" w:rsidR="00D13A3E" w:rsidRDefault="006361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17" w:type="dxa"/>
          </w:tcPr>
          <w:p w14:paraId="3EA76FBD" w14:textId="77777777" w:rsidR="00D13A3E" w:rsidRDefault="00DF45C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1257" w:type="dxa"/>
          </w:tcPr>
          <w:p w14:paraId="38767AC8" w14:textId="77777777" w:rsidR="00D13A3E" w:rsidRDefault="00D13A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14:paraId="34510B52" w14:textId="77777777" w:rsidR="00D13A3E" w:rsidRDefault="00DF45C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1241" w:type="dxa"/>
          </w:tcPr>
          <w:p w14:paraId="242C1944" w14:textId="77777777" w:rsidR="00D13A3E" w:rsidRDefault="00D13A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53" w:type="dxa"/>
          </w:tcPr>
          <w:p w14:paraId="4AD1FC53" w14:textId="77777777" w:rsidR="00D13A3E" w:rsidRDefault="00D13A3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13A3E" w14:paraId="19952FCC" w14:textId="77777777" w:rsidTr="00636139">
        <w:tc>
          <w:tcPr>
            <w:tcW w:w="2715" w:type="dxa"/>
          </w:tcPr>
          <w:p w14:paraId="00878767" w14:textId="77777777" w:rsidR="00D13A3E" w:rsidRDefault="006361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zaliczenia</w:t>
            </w:r>
          </w:p>
        </w:tc>
        <w:tc>
          <w:tcPr>
            <w:tcW w:w="1117" w:type="dxa"/>
          </w:tcPr>
          <w:p w14:paraId="6A623216" w14:textId="77777777" w:rsidR="00D13A3E" w:rsidRDefault="0063613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egzamin</w:t>
            </w:r>
          </w:p>
        </w:tc>
        <w:tc>
          <w:tcPr>
            <w:tcW w:w="1257" w:type="dxa"/>
          </w:tcPr>
          <w:p w14:paraId="5428749F" w14:textId="77777777" w:rsidR="00D13A3E" w:rsidRDefault="00D13A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</w:tcPr>
          <w:p w14:paraId="2F0EDC04" w14:textId="77777777" w:rsidR="00D13A3E" w:rsidRDefault="0063613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241" w:type="dxa"/>
          </w:tcPr>
          <w:p w14:paraId="681B60A4" w14:textId="77777777" w:rsidR="00D13A3E" w:rsidRDefault="00D13A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53" w:type="dxa"/>
          </w:tcPr>
          <w:p w14:paraId="7D574F96" w14:textId="77777777" w:rsidR="00D13A3E" w:rsidRDefault="00D13A3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13A3E" w14:paraId="08128503" w14:textId="77777777" w:rsidTr="00636139">
        <w:tc>
          <w:tcPr>
            <w:tcW w:w="2715" w:type="dxa"/>
          </w:tcPr>
          <w:p w14:paraId="0B5753CB" w14:textId="77777777" w:rsidR="00D13A3E" w:rsidRDefault="006361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17" w:type="dxa"/>
          </w:tcPr>
          <w:p w14:paraId="30364C71" w14:textId="77777777" w:rsidR="00D13A3E" w:rsidRDefault="00D13A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7" w:type="dxa"/>
          </w:tcPr>
          <w:p w14:paraId="2E1F5FA5" w14:textId="77777777" w:rsidR="00D13A3E" w:rsidRDefault="00D13A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14:paraId="04A5198F" w14:textId="77777777" w:rsidR="00D13A3E" w:rsidRDefault="00D13A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1" w:type="dxa"/>
          </w:tcPr>
          <w:p w14:paraId="4CD2238B" w14:textId="77777777" w:rsidR="00D13A3E" w:rsidRDefault="00D13A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53" w:type="dxa"/>
          </w:tcPr>
          <w:p w14:paraId="34AA65DC" w14:textId="77777777" w:rsidR="00D13A3E" w:rsidRDefault="00D13A3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13A3E" w14:paraId="22255819" w14:textId="77777777" w:rsidTr="00636139">
        <w:tc>
          <w:tcPr>
            <w:tcW w:w="2715" w:type="dxa"/>
          </w:tcPr>
          <w:p w14:paraId="498580A2" w14:textId="77777777" w:rsidR="00D13A3E" w:rsidRDefault="0063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punktów ECTS</w:t>
            </w:r>
          </w:p>
        </w:tc>
        <w:tc>
          <w:tcPr>
            <w:tcW w:w="1117" w:type="dxa"/>
          </w:tcPr>
          <w:p w14:paraId="21A497B4" w14:textId="77777777" w:rsidR="00D13A3E" w:rsidRDefault="006361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57" w:type="dxa"/>
          </w:tcPr>
          <w:p w14:paraId="425C877E" w14:textId="77777777" w:rsidR="00D13A3E" w:rsidRDefault="00D13A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14:paraId="72C6C1F7" w14:textId="77777777" w:rsidR="00D13A3E" w:rsidRDefault="006361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41" w:type="dxa"/>
          </w:tcPr>
          <w:p w14:paraId="4E0C0EBA" w14:textId="77777777" w:rsidR="00D13A3E" w:rsidRDefault="00D13A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53" w:type="dxa"/>
          </w:tcPr>
          <w:p w14:paraId="3F9DC1EC" w14:textId="77777777" w:rsidR="00D13A3E" w:rsidRDefault="00D13A3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13A3E" w14:paraId="1AADE4B0" w14:textId="77777777" w:rsidTr="00636139">
        <w:tc>
          <w:tcPr>
            <w:tcW w:w="2715" w:type="dxa"/>
          </w:tcPr>
          <w:p w14:paraId="0DB17700" w14:textId="77777777" w:rsidR="00D13A3E" w:rsidRDefault="0063613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14:paraId="6C2EEC27" w14:textId="77777777" w:rsidR="00D13A3E" w:rsidRDefault="0063613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17" w:type="dxa"/>
          </w:tcPr>
          <w:p w14:paraId="5F267400" w14:textId="77777777" w:rsidR="00D13A3E" w:rsidRDefault="00D13A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7" w:type="dxa"/>
          </w:tcPr>
          <w:p w14:paraId="613D0A20" w14:textId="77777777" w:rsidR="00D13A3E" w:rsidRDefault="00D13A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14:paraId="7DBA5D90" w14:textId="77777777" w:rsidR="00D13A3E" w:rsidRDefault="006361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41" w:type="dxa"/>
          </w:tcPr>
          <w:p w14:paraId="71A46BC0" w14:textId="77777777" w:rsidR="00D13A3E" w:rsidRDefault="00D13A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53" w:type="dxa"/>
          </w:tcPr>
          <w:p w14:paraId="4BC68A21" w14:textId="77777777" w:rsidR="00D13A3E" w:rsidRDefault="00D13A3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13A3E" w14:paraId="4F20B32D" w14:textId="77777777" w:rsidTr="00636139">
        <w:tc>
          <w:tcPr>
            <w:tcW w:w="2715" w:type="dxa"/>
          </w:tcPr>
          <w:p w14:paraId="1C2AFF78" w14:textId="77777777" w:rsidR="00D13A3E" w:rsidRDefault="0063613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17" w:type="dxa"/>
          </w:tcPr>
          <w:p w14:paraId="389755AB" w14:textId="461151B6" w:rsidR="00D13A3E" w:rsidRDefault="006361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</w:t>
            </w:r>
            <w:r w:rsidR="00F1471A">
              <w:rPr>
                <w:b/>
                <w:sz w:val="22"/>
                <w:szCs w:val="22"/>
              </w:rPr>
              <w:t>84</w:t>
            </w:r>
          </w:p>
        </w:tc>
        <w:tc>
          <w:tcPr>
            <w:tcW w:w="1257" w:type="dxa"/>
          </w:tcPr>
          <w:p w14:paraId="20BE4801" w14:textId="77777777" w:rsidR="00D13A3E" w:rsidRDefault="00D13A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14:paraId="3EDD21C2" w14:textId="77777777" w:rsidR="00D13A3E" w:rsidRDefault="006361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</w:t>
            </w:r>
            <w:r w:rsidR="00DF45C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41" w:type="dxa"/>
          </w:tcPr>
          <w:p w14:paraId="4464EFAF" w14:textId="77777777" w:rsidR="00D13A3E" w:rsidRDefault="00D13A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53" w:type="dxa"/>
          </w:tcPr>
          <w:p w14:paraId="6F4BEF1A" w14:textId="77777777" w:rsidR="00D13A3E" w:rsidRDefault="00D13A3E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3486B391" w14:textId="77777777" w:rsidR="00D13A3E" w:rsidRDefault="00D13A3E">
      <w:pPr>
        <w:rPr>
          <w:sz w:val="12"/>
          <w:szCs w:val="12"/>
        </w:rPr>
      </w:pPr>
    </w:p>
    <w:p w14:paraId="2EA3A2EF" w14:textId="77777777" w:rsidR="00D13A3E" w:rsidRDefault="00D13A3E">
      <w:pPr>
        <w:rPr>
          <w:sz w:val="12"/>
          <w:szCs w:val="12"/>
        </w:rPr>
      </w:pPr>
    </w:p>
    <w:tbl>
      <w:tblPr>
        <w:tblStyle w:val="a1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D13A3E" w14:paraId="684E9DD0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E7BD2" w14:textId="77777777" w:rsidR="00D13A3E" w:rsidRDefault="00636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INNYCH KOMPETENCJI</w:t>
            </w:r>
          </w:p>
          <w:p w14:paraId="7ED10EB0" w14:textId="77777777" w:rsidR="00D13A3E" w:rsidRDefault="00636139">
            <w:r>
              <w:t>1. Podstawowa wiedza na temat funkcjonowania organizacji gospodarczych</w:t>
            </w:r>
          </w:p>
          <w:p w14:paraId="352D6941" w14:textId="77777777" w:rsidR="00D13A3E" w:rsidRDefault="00636139">
            <w:r>
              <w:t>2. Znajomość podejść do modelowania procesów biznesowych</w:t>
            </w:r>
          </w:p>
          <w:p w14:paraId="2A2BAB12" w14:textId="77777777" w:rsidR="00D13A3E" w:rsidRDefault="00636139">
            <w:r>
              <w:t>3. Znajomość zasad zbierania i dokumentowania wymagań wobec systemów informatycznych</w:t>
            </w:r>
          </w:p>
        </w:tc>
      </w:tr>
    </w:tbl>
    <w:p w14:paraId="2B093152" w14:textId="77777777" w:rsidR="00D13A3E" w:rsidRDefault="00D13A3E">
      <w:pPr>
        <w:rPr>
          <w:sz w:val="12"/>
          <w:szCs w:val="12"/>
        </w:rPr>
      </w:pPr>
    </w:p>
    <w:p w14:paraId="1AB5DAD4" w14:textId="77777777" w:rsidR="00D13A3E" w:rsidRDefault="00636139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Style w:val="a2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0"/>
      </w:tblGrid>
      <w:tr w:rsidR="00D13A3E" w14:paraId="706F54E9" w14:textId="77777777">
        <w:tc>
          <w:tcPr>
            <w:tcW w:w="9060" w:type="dxa"/>
          </w:tcPr>
          <w:p w14:paraId="4D98A7CB" w14:textId="77777777" w:rsidR="00D13A3E" w:rsidRDefault="006361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CELE PRZEDMIOTU</w:t>
            </w:r>
          </w:p>
          <w:p w14:paraId="7469FA19" w14:textId="77777777" w:rsidR="00D13A3E" w:rsidRDefault="006361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C1 Zapoznanie studentów z cyklem życia procesu biznesowego</w:t>
            </w:r>
          </w:p>
          <w:p w14:paraId="20AC8BBE" w14:textId="77777777" w:rsidR="00D13A3E" w:rsidRDefault="006361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C2 Zapoznanie studentów z systemami BPMS</w:t>
            </w:r>
          </w:p>
          <w:p w14:paraId="1679B8D7" w14:textId="77777777" w:rsidR="00D13A3E" w:rsidRDefault="006361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C3 Nabycie umiejętności przygotowania aplikacji na przykładzie wybranych procesów biznesowych</w:t>
            </w:r>
          </w:p>
          <w:p w14:paraId="56B4C827" w14:textId="77777777" w:rsidR="00D13A3E" w:rsidRDefault="00D13A3E">
            <w:pPr>
              <w:jc w:val="center"/>
              <w:rPr>
                <w:sz w:val="12"/>
                <w:szCs w:val="12"/>
              </w:rPr>
            </w:pPr>
          </w:p>
        </w:tc>
      </w:tr>
    </w:tbl>
    <w:p w14:paraId="7A195930" w14:textId="77777777" w:rsidR="00D13A3E" w:rsidRDefault="00D13A3E">
      <w:pPr>
        <w:rPr>
          <w:sz w:val="12"/>
          <w:szCs w:val="12"/>
        </w:rPr>
      </w:pPr>
    </w:p>
    <w:p w14:paraId="397F9208" w14:textId="77777777" w:rsidR="00D13A3E" w:rsidRDefault="00D13A3E">
      <w:pPr>
        <w:rPr>
          <w:sz w:val="12"/>
          <w:szCs w:val="12"/>
        </w:rPr>
      </w:pPr>
    </w:p>
    <w:p w14:paraId="6E11FFAA" w14:textId="77777777" w:rsidR="00D13A3E" w:rsidRDefault="00D13A3E">
      <w:pPr>
        <w:rPr>
          <w:sz w:val="12"/>
          <w:szCs w:val="12"/>
        </w:rPr>
      </w:pPr>
    </w:p>
    <w:p w14:paraId="438A16E4" w14:textId="77777777" w:rsidR="00D13A3E" w:rsidRDefault="00D13A3E">
      <w:pPr>
        <w:rPr>
          <w:sz w:val="12"/>
          <w:szCs w:val="12"/>
        </w:rPr>
      </w:pPr>
    </w:p>
    <w:p w14:paraId="239D05AB" w14:textId="77777777" w:rsidR="00D13A3E" w:rsidRDefault="00D13A3E">
      <w:pPr>
        <w:rPr>
          <w:sz w:val="12"/>
          <w:szCs w:val="12"/>
        </w:rPr>
      </w:pPr>
    </w:p>
    <w:p w14:paraId="59EF269E" w14:textId="77777777" w:rsidR="00D13A3E" w:rsidRDefault="00D13A3E">
      <w:pPr>
        <w:rPr>
          <w:sz w:val="12"/>
          <w:szCs w:val="12"/>
        </w:rPr>
      </w:pPr>
    </w:p>
    <w:p w14:paraId="46A96FC3" w14:textId="77777777" w:rsidR="00D13A3E" w:rsidRDefault="00D13A3E">
      <w:pPr>
        <w:rPr>
          <w:sz w:val="12"/>
          <w:szCs w:val="12"/>
        </w:rPr>
      </w:pPr>
    </w:p>
    <w:p w14:paraId="6D31690C" w14:textId="77777777" w:rsidR="00D13A3E" w:rsidRDefault="00D13A3E">
      <w:pPr>
        <w:rPr>
          <w:sz w:val="12"/>
          <w:szCs w:val="12"/>
        </w:rPr>
      </w:pPr>
    </w:p>
    <w:p w14:paraId="1B97F011" w14:textId="77777777" w:rsidR="00D13A3E" w:rsidRDefault="00D13A3E">
      <w:pPr>
        <w:rPr>
          <w:sz w:val="12"/>
          <w:szCs w:val="12"/>
        </w:rPr>
      </w:pPr>
    </w:p>
    <w:tbl>
      <w:tblPr>
        <w:tblStyle w:val="a3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D13A3E" w14:paraId="571CD904" w14:textId="77777777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E175A6" w14:textId="77777777" w:rsidR="00D13A3E" w:rsidRDefault="00636139">
            <w:pPr>
              <w:pStyle w:val="Nagwek4"/>
              <w:keepNext w:val="0"/>
              <w:numPr>
                <w:ilvl w:val="3"/>
                <w:numId w:val="2"/>
              </w:numPr>
              <w:spacing w:before="60" w:after="20"/>
              <w:ind w:left="862" w:hanging="862"/>
            </w:pPr>
            <w:r>
              <w:t>PRZEDMIOTOWE EFEKTY UCZENIA SIĘ</w:t>
            </w:r>
          </w:p>
          <w:p w14:paraId="1A6B20FF" w14:textId="77777777" w:rsidR="00D13A3E" w:rsidRDefault="00D13A3E">
            <w:pPr>
              <w:tabs>
                <w:tab w:val="left" w:pos="719"/>
              </w:tabs>
              <w:ind w:left="719" w:hanging="719"/>
            </w:pPr>
          </w:p>
          <w:p w14:paraId="1ADD9940" w14:textId="77777777" w:rsidR="00D13A3E" w:rsidRDefault="00636139">
            <w:pPr>
              <w:tabs>
                <w:tab w:val="left" w:pos="719"/>
              </w:tabs>
              <w:ind w:left="719" w:hanging="719"/>
            </w:pPr>
            <w:r>
              <w:t xml:space="preserve">Z zakresu wiedzy: </w:t>
            </w:r>
          </w:p>
          <w:p w14:paraId="424CF215" w14:textId="77777777" w:rsidR="00D13A3E" w:rsidRDefault="00636139">
            <w:pPr>
              <w:tabs>
                <w:tab w:val="left" w:pos="719"/>
              </w:tabs>
              <w:ind w:left="719" w:hanging="719"/>
            </w:pPr>
            <w:r>
              <w:t>PEU_W01 – zna cykl życia procesu biznesowego</w:t>
            </w:r>
          </w:p>
          <w:p w14:paraId="1CEFF48F" w14:textId="77777777" w:rsidR="00D13A3E" w:rsidRDefault="00636139">
            <w:pPr>
              <w:tabs>
                <w:tab w:val="left" w:pos="719"/>
              </w:tabs>
              <w:ind w:left="719" w:hanging="719"/>
            </w:pPr>
            <w:r>
              <w:t xml:space="preserve">PEU_W02 – zna zasady implementacji procesów biznesowych </w:t>
            </w:r>
          </w:p>
          <w:p w14:paraId="3C85DF20" w14:textId="77777777" w:rsidR="00D13A3E" w:rsidRDefault="00D13A3E">
            <w:pPr>
              <w:tabs>
                <w:tab w:val="left" w:pos="719"/>
              </w:tabs>
              <w:ind w:left="719" w:hanging="719"/>
            </w:pPr>
          </w:p>
          <w:p w14:paraId="76CDABE8" w14:textId="77777777" w:rsidR="00D13A3E" w:rsidRDefault="00636139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14:paraId="4B48E8F4" w14:textId="77777777" w:rsidR="00D13A3E" w:rsidRDefault="00636139">
            <w:pPr>
              <w:tabs>
                <w:tab w:val="left" w:pos="719"/>
              </w:tabs>
              <w:ind w:left="719" w:hanging="719"/>
            </w:pPr>
            <w:r>
              <w:t xml:space="preserve">PEU_U01 –  potrafi przygotować aplikację na podstawie wybranego procesu biznesowego </w:t>
            </w:r>
          </w:p>
          <w:p w14:paraId="471DB447" w14:textId="77777777" w:rsidR="00D13A3E" w:rsidRDefault="00D13A3E">
            <w:pPr>
              <w:tabs>
                <w:tab w:val="left" w:pos="719"/>
              </w:tabs>
              <w:ind w:left="719" w:hanging="719"/>
            </w:pPr>
          </w:p>
          <w:p w14:paraId="5999E740" w14:textId="77777777" w:rsidR="00D13A3E" w:rsidRDefault="00636139">
            <w:pPr>
              <w:tabs>
                <w:tab w:val="left" w:pos="719"/>
              </w:tabs>
              <w:ind w:left="719" w:hanging="719"/>
            </w:pPr>
            <w:r>
              <w:t>Z zakresu kompetencji społecznych:</w:t>
            </w:r>
          </w:p>
          <w:p w14:paraId="00496BD4" w14:textId="77777777" w:rsidR="00D13A3E" w:rsidRDefault="00636139">
            <w:pPr>
              <w:tabs>
                <w:tab w:val="left" w:pos="719"/>
              </w:tabs>
              <w:ind w:left="719" w:hanging="719"/>
            </w:pPr>
            <w:r>
              <w:t>PEU_K01 – potrafi pracować w grupie</w:t>
            </w:r>
          </w:p>
          <w:p w14:paraId="1BBA54DF" w14:textId="77777777" w:rsidR="00D13A3E" w:rsidRDefault="00636139">
            <w:pPr>
              <w:tabs>
                <w:tab w:val="left" w:pos="719"/>
              </w:tabs>
              <w:ind w:left="719" w:hanging="719"/>
            </w:pPr>
            <w:r>
              <w:t>PEU_K02 – rozwija umiejętności myślenia niezależnego i twórczego</w:t>
            </w:r>
          </w:p>
          <w:p w14:paraId="5656B2F9" w14:textId="77777777" w:rsidR="00D13A3E" w:rsidRDefault="00D13A3E">
            <w:pPr>
              <w:tabs>
                <w:tab w:val="left" w:pos="719"/>
              </w:tabs>
            </w:pPr>
          </w:p>
        </w:tc>
      </w:tr>
    </w:tbl>
    <w:p w14:paraId="08BE5123" w14:textId="77777777" w:rsidR="00D13A3E" w:rsidRDefault="00D13A3E">
      <w:pPr>
        <w:rPr>
          <w:sz w:val="20"/>
          <w:szCs w:val="20"/>
          <w:vertAlign w:val="superscript"/>
        </w:rPr>
      </w:pPr>
    </w:p>
    <w:tbl>
      <w:tblPr>
        <w:tblStyle w:val="a4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65"/>
        <w:gridCol w:w="6753"/>
        <w:gridCol w:w="1712"/>
      </w:tblGrid>
      <w:tr w:rsidR="00D13A3E" w14:paraId="6A047DDB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3B67A9" w14:textId="77777777" w:rsidR="00D13A3E" w:rsidRDefault="00636139">
            <w:pPr>
              <w:spacing w:before="60" w:after="20"/>
              <w:jc w:val="center"/>
              <w:rPr>
                <w:b/>
              </w:rPr>
            </w:pPr>
            <w:r>
              <w:rPr>
                <w:b/>
              </w:rPr>
              <w:t>TREŚCI PROGRAMOWE</w:t>
            </w:r>
          </w:p>
        </w:tc>
      </w:tr>
      <w:tr w:rsidR="00D13A3E" w14:paraId="3FB8CD66" w14:textId="77777777" w:rsidTr="00636139">
        <w:trPr>
          <w:trHeight w:val="20"/>
        </w:trPr>
        <w:tc>
          <w:tcPr>
            <w:tcW w:w="7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5D34FE" w14:textId="77777777" w:rsidR="00D13A3E" w:rsidRDefault="00636139">
            <w:pPr>
              <w:pStyle w:val="Nagwek3"/>
              <w:numPr>
                <w:ilvl w:val="2"/>
                <w:numId w:val="2"/>
              </w:numPr>
              <w:spacing w:before="60" w:after="20"/>
            </w:pPr>
            <w:r>
              <w:t>Forma zajęć - wykład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C6C679" w14:textId="77777777" w:rsidR="00D13A3E" w:rsidRDefault="00636139" w:rsidP="00636139">
            <w:pPr>
              <w:pStyle w:val="Nagwek5"/>
              <w:numPr>
                <w:ilvl w:val="0"/>
                <w:numId w:val="0"/>
              </w:numPr>
              <w:spacing w:before="60" w:after="20"/>
              <w:ind w:left="1008"/>
              <w:jc w:val="both"/>
            </w:pPr>
            <w:r>
              <w:t xml:space="preserve">Liczba godzin </w:t>
            </w:r>
          </w:p>
        </w:tc>
      </w:tr>
      <w:tr w:rsidR="00D13A3E" w14:paraId="7BBD6964" w14:textId="77777777" w:rsidTr="0063613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AC99CC" w14:textId="77777777" w:rsidR="00D13A3E" w:rsidRDefault="00636139">
            <w:pPr>
              <w:spacing w:before="20" w:after="20"/>
              <w:jc w:val="center"/>
            </w:pPr>
            <w:r>
              <w:t>Wy1</w:t>
            </w:r>
          </w:p>
        </w:tc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94F57D" w14:textId="77777777" w:rsidR="00D13A3E" w:rsidRDefault="00636139">
            <w:pPr>
              <w:spacing w:before="20" w:after="20"/>
            </w:pPr>
            <w:r>
              <w:t>Wprowadzenie do wykładu – podstawowe pojęcia związane z cyklem życia procesu biznesowego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9A6FBC" w14:textId="77777777" w:rsidR="00D13A3E" w:rsidRDefault="00636139">
            <w:pPr>
              <w:spacing w:before="20" w:after="20"/>
              <w:jc w:val="center"/>
            </w:pPr>
            <w:r>
              <w:t>2</w:t>
            </w:r>
          </w:p>
        </w:tc>
      </w:tr>
      <w:tr w:rsidR="00D13A3E" w14:paraId="5F442262" w14:textId="77777777" w:rsidTr="0063613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812953" w14:textId="77777777" w:rsidR="00D13A3E" w:rsidRDefault="00636139">
            <w:pPr>
              <w:spacing w:before="20" w:after="20"/>
              <w:jc w:val="center"/>
            </w:pPr>
            <w:r>
              <w:t>Wy2</w:t>
            </w:r>
          </w:p>
        </w:tc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1B22B3" w14:textId="77777777" w:rsidR="00D13A3E" w:rsidRDefault="00636139">
            <w:pPr>
              <w:spacing w:before="20" w:after="20"/>
            </w:pPr>
            <w:r>
              <w:t>Zbieranie i dokumentowanie  informacji o procesie biznesowym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0F2D28" w14:textId="77777777" w:rsidR="00D13A3E" w:rsidRDefault="00636139">
            <w:pPr>
              <w:spacing w:before="20" w:after="20"/>
              <w:jc w:val="center"/>
            </w:pPr>
            <w:r>
              <w:t>2</w:t>
            </w:r>
          </w:p>
        </w:tc>
      </w:tr>
      <w:tr w:rsidR="00D13A3E" w14:paraId="6C959474" w14:textId="77777777" w:rsidTr="0063613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E7F50C" w14:textId="77777777" w:rsidR="00D13A3E" w:rsidRDefault="00636139">
            <w:pPr>
              <w:spacing w:before="20" w:after="20"/>
              <w:jc w:val="center"/>
            </w:pPr>
            <w:r>
              <w:t>Wy3</w:t>
            </w:r>
          </w:p>
        </w:tc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B0B956" w14:textId="77777777" w:rsidR="00D13A3E" w:rsidRDefault="00636139">
            <w:pPr>
              <w:spacing w:before="20" w:after="20"/>
            </w:pPr>
            <w:r>
              <w:t>Implementacja procesów biznesowych – systemy klasy BPMS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C2C1E8" w14:textId="77777777" w:rsidR="00D13A3E" w:rsidRDefault="00636139">
            <w:pPr>
              <w:spacing w:before="20" w:after="20"/>
              <w:jc w:val="center"/>
            </w:pPr>
            <w:r>
              <w:t>2</w:t>
            </w:r>
          </w:p>
        </w:tc>
      </w:tr>
      <w:tr w:rsidR="00D13A3E" w14:paraId="60964562" w14:textId="77777777" w:rsidTr="0063613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6D28AA" w14:textId="77777777" w:rsidR="00D13A3E" w:rsidRDefault="00636139">
            <w:pPr>
              <w:spacing w:before="20" w:after="20"/>
              <w:jc w:val="center"/>
            </w:pPr>
            <w:r>
              <w:t>Wy4</w:t>
            </w:r>
          </w:p>
        </w:tc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BDEBC9" w14:textId="77777777" w:rsidR="00D13A3E" w:rsidRDefault="00636139">
            <w:pPr>
              <w:spacing w:before="20" w:after="20"/>
            </w:pPr>
            <w:r>
              <w:t>Implementacja procesów biznesowych – przepływ procesu i reguły decyzyjne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0B3251" w14:textId="77777777" w:rsidR="00D13A3E" w:rsidRDefault="00636139">
            <w:pPr>
              <w:spacing w:before="20" w:after="20"/>
              <w:jc w:val="center"/>
            </w:pPr>
            <w:r>
              <w:t>2</w:t>
            </w:r>
          </w:p>
        </w:tc>
      </w:tr>
      <w:tr w:rsidR="00D13A3E" w14:paraId="3B153BC1" w14:textId="77777777" w:rsidTr="0063613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F0B975" w14:textId="77777777" w:rsidR="00D13A3E" w:rsidRDefault="00636139">
            <w:pPr>
              <w:spacing w:before="20" w:after="20"/>
              <w:jc w:val="center"/>
            </w:pPr>
            <w:r>
              <w:t>Wy5</w:t>
            </w:r>
          </w:p>
        </w:tc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07BD2E" w14:textId="77777777" w:rsidR="00D13A3E" w:rsidRDefault="00636139">
            <w:pPr>
              <w:spacing w:before="20" w:after="20"/>
            </w:pPr>
            <w:r>
              <w:t>Implementacja procesów biznesowych – formularze użytkownika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F17B55" w14:textId="77777777" w:rsidR="00D13A3E" w:rsidRDefault="00636139">
            <w:pPr>
              <w:spacing w:before="20" w:after="20"/>
              <w:jc w:val="center"/>
            </w:pPr>
            <w:r>
              <w:t>2</w:t>
            </w:r>
          </w:p>
        </w:tc>
      </w:tr>
      <w:tr w:rsidR="00D13A3E" w14:paraId="4D2F5DD7" w14:textId="77777777" w:rsidTr="0063613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A226B7" w14:textId="77777777" w:rsidR="00D13A3E" w:rsidRDefault="00636139">
            <w:pPr>
              <w:spacing w:before="20" w:after="20"/>
              <w:jc w:val="center"/>
            </w:pPr>
            <w:r>
              <w:t>Wy6</w:t>
            </w:r>
          </w:p>
        </w:tc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41EE2" w14:textId="77777777" w:rsidR="00D13A3E" w:rsidRDefault="00636139">
            <w:pPr>
              <w:spacing w:before="20" w:after="20"/>
            </w:pPr>
            <w:r>
              <w:t>Implementacja procesów biznesowych – integracja z systemami zewnętrznymi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11AD39" w14:textId="77777777" w:rsidR="00D13A3E" w:rsidRDefault="00636139">
            <w:pPr>
              <w:spacing w:before="20" w:after="20"/>
              <w:jc w:val="center"/>
            </w:pPr>
            <w:r>
              <w:t>2</w:t>
            </w:r>
          </w:p>
        </w:tc>
      </w:tr>
      <w:tr w:rsidR="00D13A3E" w14:paraId="6C8C1A6F" w14:textId="77777777" w:rsidTr="0063613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2FDDF1" w14:textId="77777777" w:rsidR="00D13A3E" w:rsidRDefault="00636139">
            <w:pPr>
              <w:spacing w:before="20" w:after="20"/>
              <w:jc w:val="center"/>
            </w:pPr>
            <w:r>
              <w:t>Wy7</w:t>
            </w:r>
          </w:p>
        </w:tc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62426A" w14:textId="77777777" w:rsidR="00D13A3E" w:rsidRDefault="00636139">
            <w:pPr>
              <w:spacing w:before="20" w:after="20"/>
            </w:pPr>
            <w:r>
              <w:t>Monitorowanie procesów biznesowych.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9AAA81" w14:textId="77777777" w:rsidR="00D13A3E" w:rsidRDefault="00636139">
            <w:pPr>
              <w:spacing w:before="20" w:after="20"/>
              <w:jc w:val="center"/>
            </w:pPr>
            <w:r>
              <w:t>2</w:t>
            </w:r>
          </w:p>
        </w:tc>
      </w:tr>
      <w:tr w:rsidR="00D13A3E" w14:paraId="37274013" w14:textId="77777777" w:rsidTr="0063613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DF1307" w14:textId="77777777" w:rsidR="00D13A3E" w:rsidRDefault="00636139">
            <w:pPr>
              <w:spacing w:before="20" w:after="20"/>
              <w:jc w:val="center"/>
            </w:pPr>
            <w:r>
              <w:t>Wy8</w:t>
            </w:r>
          </w:p>
        </w:tc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E9D360" w14:textId="77777777" w:rsidR="00D13A3E" w:rsidRDefault="00636139">
            <w:pPr>
              <w:spacing w:before="20" w:after="20"/>
            </w:pPr>
            <w:r>
              <w:t>Podsumowanie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EEFED" w14:textId="77777777" w:rsidR="00D13A3E" w:rsidRDefault="00636139">
            <w:pPr>
              <w:spacing w:before="20" w:after="20"/>
              <w:jc w:val="center"/>
            </w:pPr>
            <w:r>
              <w:t>1</w:t>
            </w:r>
          </w:p>
        </w:tc>
      </w:tr>
      <w:tr w:rsidR="00D13A3E" w14:paraId="3CF0A30B" w14:textId="77777777" w:rsidTr="0063613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D1DEBC" w14:textId="77777777" w:rsidR="00D13A3E" w:rsidRDefault="00D13A3E">
            <w:pPr>
              <w:spacing w:before="20" w:after="20"/>
              <w:jc w:val="center"/>
            </w:pPr>
          </w:p>
        </w:tc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5AB73A" w14:textId="77777777" w:rsidR="00D13A3E" w:rsidRDefault="00636139">
            <w:pPr>
              <w:spacing w:before="20" w:after="20"/>
            </w:pPr>
            <w:r>
              <w:t>Suma godzin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33F952" w14:textId="77777777" w:rsidR="00D13A3E" w:rsidRDefault="00636139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</w:tbl>
    <w:p w14:paraId="76ABB82E" w14:textId="77777777" w:rsidR="00D13A3E" w:rsidRDefault="00D13A3E">
      <w:pPr>
        <w:rPr>
          <w:sz w:val="12"/>
          <w:szCs w:val="12"/>
        </w:rPr>
      </w:pPr>
    </w:p>
    <w:p w14:paraId="34C5BF16" w14:textId="77777777" w:rsidR="00D13A3E" w:rsidRDefault="00D13A3E">
      <w:pPr>
        <w:rPr>
          <w:sz w:val="12"/>
          <w:szCs w:val="12"/>
        </w:rPr>
      </w:pPr>
    </w:p>
    <w:tbl>
      <w:tblPr>
        <w:tblStyle w:val="a5"/>
        <w:tblW w:w="935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9"/>
        <w:gridCol w:w="7055"/>
        <w:gridCol w:w="1469"/>
      </w:tblGrid>
      <w:tr w:rsidR="00D13A3E" w14:paraId="6623D20C" w14:textId="77777777">
        <w:trPr>
          <w:trHeight w:val="257"/>
        </w:trPr>
        <w:tc>
          <w:tcPr>
            <w:tcW w:w="7884" w:type="dxa"/>
            <w:gridSpan w:val="2"/>
          </w:tcPr>
          <w:p w14:paraId="21408AEE" w14:textId="77777777" w:rsidR="00D13A3E" w:rsidRDefault="006361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Forma zajęć - laboratorium</w:t>
            </w:r>
          </w:p>
        </w:tc>
        <w:tc>
          <w:tcPr>
            <w:tcW w:w="1469" w:type="dxa"/>
          </w:tcPr>
          <w:p w14:paraId="441EA16E" w14:textId="77777777" w:rsidR="00D13A3E" w:rsidRDefault="0063613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Liczba godzin</w:t>
            </w:r>
          </w:p>
        </w:tc>
      </w:tr>
      <w:tr w:rsidR="00D13A3E" w14:paraId="233B7986" w14:textId="77777777">
        <w:trPr>
          <w:trHeight w:val="563"/>
        </w:trPr>
        <w:tc>
          <w:tcPr>
            <w:tcW w:w="829" w:type="dxa"/>
          </w:tcPr>
          <w:p w14:paraId="073E1571" w14:textId="77777777" w:rsidR="00D13A3E" w:rsidRDefault="00636139">
            <w:r>
              <w:t>La1</w:t>
            </w:r>
          </w:p>
        </w:tc>
        <w:tc>
          <w:tcPr>
            <w:tcW w:w="7055" w:type="dxa"/>
          </w:tcPr>
          <w:p w14:paraId="73C945EC" w14:textId="77777777" w:rsidR="00D13A3E" w:rsidRDefault="00636139">
            <w:r>
              <w:t>Wprowadzenie do zajęć laboratoryjnych. Omówienie zasad BHP i warunków zaliczenia.</w:t>
            </w:r>
          </w:p>
        </w:tc>
        <w:tc>
          <w:tcPr>
            <w:tcW w:w="1469" w:type="dxa"/>
          </w:tcPr>
          <w:p w14:paraId="0B8C5F94" w14:textId="77777777" w:rsidR="00D13A3E" w:rsidRDefault="00636139">
            <w:pPr>
              <w:jc w:val="center"/>
            </w:pPr>
            <w:r>
              <w:t>2</w:t>
            </w:r>
          </w:p>
        </w:tc>
      </w:tr>
      <w:tr w:rsidR="00D13A3E" w14:paraId="1A55041D" w14:textId="77777777">
        <w:trPr>
          <w:trHeight w:val="563"/>
        </w:trPr>
        <w:tc>
          <w:tcPr>
            <w:tcW w:w="829" w:type="dxa"/>
          </w:tcPr>
          <w:p w14:paraId="3BB1CB78" w14:textId="77777777" w:rsidR="00D13A3E" w:rsidRDefault="00636139">
            <w:r>
              <w:t>La2-3</w:t>
            </w:r>
          </w:p>
        </w:tc>
        <w:tc>
          <w:tcPr>
            <w:tcW w:w="7055" w:type="dxa"/>
          </w:tcPr>
          <w:p w14:paraId="2ED78081" w14:textId="77777777" w:rsidR="00D13A3E" w:rsidRDefault="00636139">
            <w:r>
              <w:t>Utworzenie modelu wybranego procesu biznesowego w systemie BPMS</w:t>
            </w:r>
          </w:p>
        </w:tc>
        <w:tc>
          <w:tcPr>
            <w:tcW w:w="1469" w:type="dxa"/>
          </w:tcPr>
          <w:p w14:paraId="1C699A66" w14:textId="77777777" w:rsidR="00D13A3E" w:rsidRDefault="00636139">
            <w:pPr>
              <w:jc w:val="center"/>
            </w:pPr>
            <w:r>
              <w:t>4</w:t>
            </w:r>
          </w:p>
        </w:tc>
      </w:tr>
      <w:tr w:rsidR="00D13A3E" w14:paraId="15960E01" w14:textId="77777777">
        <w:trPr>
          <w:trHeight w:val="269"/>
        </w:trPr>
        <w:tc>
          <w:tcPr>
            <w:tcW w:w="829" w:type="dxa"/>
          </w:tcPr>
          <w:p w14:paraId="4A8B83D5" w14:textId="77777777" w:rsidR="00D13A3E" w:rsidRDefault="00636139">
            <w:r>
              <w:t>La4-5</w:t>
            </w:r>
          </w:p>
        </w:tc>
        <w:tc>
          <w:tcPr>
            <w:tcW w:w="7055" w:type="dxa"/>
          </w:tcPr>
          <w:p w14:paraId="654D5E2A" w14:textId="77777777" w:rsidR="00D13A3E" w:rsidRDefault="00636139">
            <w:r>
              <w:t>Zdefiniowanie reguł decyzyjnych</w:t>
            </w:r>
          </w:p>
        </w:tc>
        <w:tc>
          <w:tcPr>
            <w:tcW w:w="1469" w:type="dxa"/>
          </w:tcPr>
          <w:p w14:paraId="64225EA7" w14:textId="77777777" w:rsidR="00D13A3E" w:rsidRDefault="00636139">
            <w:pPr>
              <w:jc w:val="center"/>
            </w:pPr>
            <w:r>
              <w:t>4</w:t>
            </w:r>
          </w:p>
        </w:tc>
      </w:tr>
      <w:tr w:rsidR="00D13A3E" w14:paraId="74820DBA" w14:textId="77777777">
        <w:trPr>
          <w:trHeight w:val="281"/>
        </w:trPr>
        <w:tc>
          <w:tcPr>
            <w:tcW w:w="829" w:type="dxa"/>
          </w:tcPr>
          <w:p w14:paraId="38A3EDF7" w14:textId="77777777" w:rsidR="00D13A3E" w:rsidRDefault="00636139">
            <w:r>
              <w:t>La6-7</w:t>
            </w:r>
          </w:p>
        </w:tc>
        <w:tc>
          <w:tcPr>
            <w:tcW w:w="7055" w:type="dxa"/>
          </w:tcPr>
          <w:p w14:paraId="03ED0004" w14:textId="77777777" w:rsidR="00D13A3E" w:rsidRDefault="00636139">
            <w:r>
              <w:t>Opracowanie formularzy użytkownika</w:t>
            </w:r>
          </w:p>
        </w:tc>
        <w:tc>
          <w:tcPr>
            <w:tcW w:w="1469" w:type="dxa"/>
          </w:tcPr>
          <w:p w14:paraId="3626406B" w14:textId="77777777" w:rsidR="00D13A3E" w:rsidRDefault="00636139">
            <w:pPr>
              <w:jc w:val="center"/>
            </w:pPr>
            <w:r>
              <w:t>4</w:t>
            </w:r>
          </w:p>
        </w:tc>
      </w:tr>
      <w:tr w:rsidR="00D13A3E" w14:paraId="78EB23BE" w14:textId="77777777">
        <w:trPr>
          <w:trHeight w:val="281"/>
        </w:trPr>
        <w:tc>
          <w:tcPr>
            <w:tcW w:w="829" w:type="dxa"/>
          </w:tcPr>
          <w:p w14:paraId="3C559600" w14:textId="77777777" w:rsidR="00D13A3E" w:rsidRDefault="00636139">
            <w:r>
              <w:t>La8-9</w:t>
            </w:r>
          </w:p>
        </w:tc>
        <w:tc>
          <w:tcPr>
            <w:tcW w:w="7055" w:type="dxa"/>
          </w:tcPr>
          <w:p w14:paraId="3A685A89" w14:textId="77777777" w:rsidR="00D13A3E" w:rsidRDefault="00636139">
            <w:r>
              <w:t>Testowanie i weryfikacja pierwszej aplikacji</w:t>
            </w:r>
          </w:p>
        </w:tc>
        <w:tc>
          <w:tcPr>
            <w:tcW w:w="1469" w:type="dxa"/>
          </w:tcPr>
          <w:p w14:paraId="5066201F" w14:textId="77777777" w:rsidR="00D13A3E" w:rsidRDefault="00636139">
            <w:pPr>
              <w:jc w:val="center"/>
            </w:pPr>
            <w:r>
              <w:t>4</w:t>
            </w:r>
          </w:p>
        </w:tc>
      </w:tr>
      <w:tr w:rsidR="00D13A3E" w14:paraId="6D0331AC" w14:textId="77777777">
        <w:trPr>
          <w:trHeight w:val="563"/>
        </w:trPr>
        <w:tc>
          <w:tcPr>
            <w:tcW w:w="829" w:type="dxa"/>
          </w:tcPr>
          <w:p w14:paraId="6FC73219" w14:textId="77777777" w:rsidR="00D13A3E" w:rsidRDefault="00636139">
            <w:r>
              <w:t>La10-La11</w:t>
            </w:r>
          </w:p>
        </w:tc>
        <w:tc>
          <w:tcPr>
            <w:tcW w:w="7055" w:type="dxa"/>
          </w:tcPr>
          <w:p w14:paraId="47D9CF82" w14:textId="77777777" w:rsidR="00D13A3E" w:rsidRDefault="00636139">
            <w:r>
              <w:t>Implementacja integracji  z wybranymi usługami zewnętrznymi</w:t>
            </w:r>
          </w:p>
        </w:tc>
        <w:tc>
          <w:tcPr>
            <w:tcW w:w="1469" w:type="dxa"/>
          </w:tcPr>
          <w:p w14:paraId="09FA93C2" w14:textId="77777777" w:rsidR="00D13A3E" w:rsidRDefault="00636139">
            <w:pPr>
              <w:jc w:val="center"/>
            </w:pPr>
            <w:r>
              <w:t>4</w:t>
            </w:r>
          </w:p>
        </w:tc>
      </w:tr>
      <w:tr w:rsidR="00D13A3E" w14:paraId="6F5D9809" w14:textId="77777777">
        <w:trPr>
          <w:trHeight w:val="281"/>
        </w:trPr>
        <w:tc>
          <w:tcPr>
            <w:tcW w:w="829" w:type="dxa"/>
          </w:tcPr>
          <w:p w14:paraId="2E95762B" w14:textId="77777777" w:rsidR="00D13A3E" w:rsidRDefault="00636139">
            <w:r>
              <w:t>La12</w:t>
            </w:r>
          </w:p>
        </w:tc>
        <w:tc>
          <w:tcPr>
            <w:tcW w:w="7055" w:type="dxa"/>
          </w:tcPr>
          <w:p w14:paraId="36E30BA4" w14:textId="77777777" w:rsidR="00D13A3E" w:rsidRDefault="00636139">
            <w:r>
              <w:t>Monitorowanie procesu.</w:t>
            </w:r>
          </w:p>
        </w:tc>
        <w:tc>
          <w:tcPr>
            <w:tcW w:w="1469" w:type="dxa"/>
          </w:tcPr>
          <w:p w14:paraId="3F425903" w14:textId="77777777" w:rsidR="00D13A3E" w:rsidRDefault="00636139">
            <w:pPr>
              <w:jc w:val="center"/>
            </w:pPr>
            <w:r>
              <w:t>2</w:t>
            </w:r>
          </w:p>
        </w:tc>
      </w:tr>
      <w:tr w:rsidR="00D13A3E" w14:paraId="2E4CEAF3" w14:textId="77777777">
        <w:trPr>
          <w:trHeight w:val="551"/>
        </w:trPr>
        <w:tc>
          <w:tcPr>
            <w:tcW w:w="829" w:type="dxa"/>
          </w:tcPr>
          <w:p w14:paraId="749E8A33" w14:textId="77777777" w:rsidR="00D13A3E" w:rsidRDefault="00636139">
            <w:r>
              <w:t>La13-14</w:t>
            </w:r>
          </w:p>
        </w:tc>
        <w:tc>
          <w:tcPr>
            <w:tcW w:w="7055" w:type="dxa"/>
          </w:tcPr>
          <w:p w14:paraId="0128CD54" w14:textId="77777777" w:rsidR="00D13A3E" w:rsidRDefault="00636139">
            <w:r>
              <w:t>Optymalizacja zaimplementowanego procesu.</w:t>
            </w:r>
          </w:p>
        </w:tc>
        <w:tc>
          <w:tcPr>
            <w:tcW w:w="1469" w:type="dxa"/>
          </w:tcPr>
          <w:p w14:paraId="1559BA4D" w14:textId="77777777" w:rsidR="00D13A3E" w:rsidRDefault="00636139">
            <w:pPr>
              <w:jc w:val="center"/>
            </w:pPr>
            <w:r>
              <w:t>4</w:t>
            </w:r>
          </w:p>
        </w:tc>
      </w:tr>
      <w:tr w:rsidR="00D13A3E" w14:paraId="7F365831" w14:textId="77777777">
        <w:trPr>
          <w:trHeight w:val="281"/>
        </w:trPr>
        <w:tc>
          <w:tcPr>
            <w:tcW w:w="829" w:type="dxa"/>
          </w:tcPr>
          <w:p w14:paraId="57DE3C7D" w14:textId="77777777" w:rsidR="00D13A3E" w:rsidRDefault="00636139">
            <w:r>
              <w:t>La15</w:t>
            </w:r>
          </w:p>
        </w:tc>
        <w:tc>
          <w:tcPr>
            <w:tcW w:w="7055" w:type="dxa"/>
          </w:tcPr>
          <w:p w14:paraId="03C35F31" w14:textId="77777777" w:rsidR="00D13A3E" w:rsidRDefault="00636139">
            <w:r>
              <w:t>Podsumowanie i zaliczenie</w:t>
            </w:r>
          </w:p>
        </w:tc>
        <w:tc>
          <w:tcPr>
            <w:tcW w:w="1469" w:type="dxa"/>
          </w:tcPr>
          <w:p w14:paraId="79279970" w14:textId="77777777" w:rsidR="00D13A3E" w:rsidRDefault="00636139">
            <w:pPr>
              <w:jc w:val="center"/>
            </w:pPr>
            <w:r>
              <w:t>2</w:t>
            </w:r>
          </w:p>
        </w:tc>
      </w:tr>
      <w:tr w:rsidR="00D13A3E" w14:paraId="63D07BE3" w14:textId="77777777">
        <w:trPr>
          <w:trHeight w:val="269"/>
        </w:trPr>
        <w:tc>
          <w:tcPr>
            <w:tcW w:w="829" w:type="dxa"/>
          </w:tcPr>
          <w:p w14:paraId="62E24F67" w14:textId="77777777" w:rsidR="00D13A3E" w:rsidRDefault="00D13A3E"/>
        </w:tc>
        <w:tc>
          <w:tcPr>
            <w:tcW w:w="7055" w:type="dxa"/>
          </w:tcPr>
          <w:p w14:paraId="1F0D0926" w14:textId="77777777" w:rsidR="00D13A3E" w:rsidRDefault="00636139">
            <w:r>
              <w:t>Suma godzin</w:t>
            </w:r>
          </w:p>
        </w:tc>
        <w:tc>
          <w:tcPr>
            <w:tcW w:w="1469" w:type="dxa"/>
          </w:tcPr>
          <w:p w14:paraId="5224AB67" w14:textId="77777777" w:rsidR="00D13A3E" w:rsidRDefault="00636139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14:paraId="502D9BC4" w14:textId="77777777" w:rsidR="00D13A3E" w:rsidRDefault="00D13A3E">
      <w:pPr>
        <w:rPr>
          <w:sz w:val="12"/>
          <w:szCs w:val="12"/>
        </w:rPr>
      </w:pPr>
    </w:p>
    <w:tbl>
      <w:tblPr>
        <w:tblStyle w:val="a6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D13A3E" w14:paraId="0132EA05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D820D" w14:textId="77777777" w:rsidR="00D13A3E" w:rsidRDefault="00636139">
            <w:pPr>
              <w:pStyle w:val="Nagwek3"/>
              <w:numPr>
                <w:ilvl w:val="2"/>
                <w:numId w:val="2"/>
              </w:numPr>
              <w:spacing w:before="60" w:after="20"/>
            </w:pPr>
            <w:r>
              <w:lastRenderedPageBreak/>
              <w:t xml:space="preserve"> STOSOWANE NARZĘDZIA DYDAKTYCZNE</w:t>
            </w:r>
          </w:p>
        </w:tc>
      </w:tr>
      <w:tr w:rsidR="00D13A3E" w14:paraId="7B061897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86543" w14:textId="77777777" w:rsidR="00D13A3E" w:rsidRDefault="00636139">
            <w:r>
              <w:t>N1. Wykład tradycyjny z wykorzystaniem slajdów</w:t>
            </w:r>
          </w:p>
          <w:p w14:paraId="09617719" w14:textId="77777777" w:rsidR="00D13A3E" w:rsidRDefault="00636139">
            <w:r>
              <w:t>N2. Wybrane narzędzia wspierające implementację  procesów biznesowych (np. IBM BPM, BizAgi)</w:t>
            </w:r>
          </w:p>
          <w:p w14:paraId="7B22A44D" w14:textId="77777777" w:rsidR="00D13A3E" w:rsidRDefault="00636139">
            <w:r>
              <w:t>N3. Praca własna i grupowa – przygotowanie do laboratoriów</w:t>
            </w:r>
          </w:p>
        </w:tc>
      </w:tr>
    </w:tbl>
    <w:p w14:paraId="33EA4FC5" w14:textId="77777777" w:rsidR="00D13A3E" w:rsidRDefault="00D13A3E">
      <w:pPr>
        <w:rPr>
          <w:sz w:val="12"/>
          <w:szCs w:val="12"/>
        </w:rPr>
      </w:pPr>
    </w:p>
    <w:p w14:paraId="3F02F63C" w14:textId="77777777" w:rsidR="00D13A3E" w:rsidRDefault="0063613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OCENA OSIĄGNIĘCIA PRZEDMIOTOWYCH EFEKTÓW UCZENIA SIĘ</w:t>
      </w:r>
    </w:p>
    <w:p w14:paraId="6FAD2214" w14:textId="77777777" w:rsidR="00D13A3E" w:rsidRDefault="00D13A3E">
      <w:pPr>
        <w:jc w:val="center"/>
        <w:rPr>
          <w:b/>
          <w:sz w:val="22"/>
          <w:szCs w:val="22"/>
        </w:rPr>
      </w:pPr>
    </w:p>
    <w:tbl>
      <w:tblPr>
        <w:tblStyle w:val="a7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84"/>
        <w:gridCol w:w="2085"/>
        <w:gridCol w:w="4491"/>
      </w:tblGrid>
      <w:tr w:rsidR="00D13A3E" w14:paraId="777C845A" w14:textId="77777777">
        <w:tc>
          <w:tcPr>
            <w:tcW w:w="2484" w:type="dxa"/>
          </w:tcPr>
          <w:p w14:paraId="600141A4" w14:textId="77777777" w:rsidR="00D13A3E" w:rsidRDefault="00636139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Oceny</w:t>
            </w:r>
            <w:r>
              <w:rPr>
                <w:b/>
              </w:rPr>
              <w:t xml:space="preserve"> </w:t>
            </w:r>
            <w:r>
              <w:t>(F – formująca (w trakcie semestru), P – podsumowująca (na koniec semestru)</w:t>
            </w:r>
          </w:p>
        </w:tc>
        <w:tc>
          <w:tcPr>
            <w:tcW w:w="2085" w:type="dxa"/>
          </w:tcPr>
          <w:p w14:paraId="2B400B78" w14:textId="77777777" w:rsidR="00D13A3E" w:rsidRDefault="006361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491" w:type="dxa"/>
          </w:tcPr>
          <w:p w14:paraId="5304BABB" w14:textId="77777777" w:rsidR="00D13A3E" w:rsidRDefault="006361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D13A3E" w14:paraId="32D43283" w14:textId="77777777">
        <w:tc>
          <w:tcPr>
            <w:tcW w:w="2484" w:type="dxa"/>
          </w:tcPr>
          <w:p w14:paraId="7EEE6A86" w14:textId="77777777" w:rsidR="00D13A3E" w:rsidRDefault="00636139">
            <w:r>
              <w:t>F1</w:t>
            </w:r>
          </w:p>
        </w:tc>
        <w:tc>
          <w:tcPr>
            <w:tcW w:w="2085" w:type="dxa"/>
          </w:tcPr>
          <w:p w14:paraId="1B79A45F" w14:textId="77777777" w:rsidR="00D13A3E" w:rsidRDefault="00636139">
            <w:pPr>
              <w:tabs>
                <w:tab w:val="left" w:pos="719"/>
              </w:tabs>
              <w:ind w:left="719" w:hanging="719"/>
            </w:pPr>
            <w:r>
              <w:t>PEU_W01</w:t>
            </w:r>
          </w:p>
        </w:tc>
        <w:tc>
          <w:tcPr>
            <w:tcW w:w="4491" w:type="dxa"/>
          </w:tcPr>
          <w:p w14:paraId="24A39692" w14:textId="77777777" w:rsidR="00D13A3E" w:rsidRDefault="006361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</w:t>
            </w:r>
          </w:p>
        </w:tc>
      </w:tr>
      <w:tr w:rsidR="00D13A3E" w14:paraId="58C01F68" w14:textId="77777777">
        <w:tc>
          <w:tcPr>
            <w:tcW w:w="2484" w:type="dxa"/>
          </w:tcPr>
          <w:p w14:paraId="11A28C68" w14:textId="77777777" w:rsidR="00D13A3E" w:rsidRDefault="00636139">
            <w:r>
              <w:t>F2</w:t>
            </w:r>
          </w:p>
        </w:tc>
        <w:tc>
          <w:tcPr>
            <w:tcW w:w="2085" w:type="dxa"/>
          </w:tcPr>
          <w:p w14:paraId="23F129D4" w14:textId="77777777" w:rsidR="00D13A3E" w:rsidRDefault="00636139">
            <w:r>
              <w:t>PEU_W01</w:t>
            </w:r>
          </w:p>
          <w:p w14:paraId="75DE7EC2" w14:textId="77777777" w:rsidR="00D13A3E" w:rsidRDefault="00636139">
            <w:r>
              <w:t>PEU_U01</w:t>
            </w:r>
          </w:p>
          <w:p w14:paraId="73B1C306" w14:textId="77777777" w:rsidR="00D13A3E" w:rsidRDefault="00636139">
            <w:r>
              <w:t>PEU_K01</w:t>
            </w:r>
          </w:p>
          <w:p w14:paraId="0593A269" w14:textId="77777777" w:rsidR="00D13A3E" w:rsidRDefault="00636139">
            <w:r>
              <w:t>PEU_K02</w:t>
            </w:r>
          </w:p>
          <w:p w14:paraId="0BCA58E9" w14:textId="77777777" w:rsidR="00D13A3E" w:rsidRDefault="00D13A3E">
            <w:pPr>
              <w:rPr>
                <w:sz w:val="22"/>
                <w:szCs w:val="22"/>
              </w:rPr>
            </w:pPr>
          </w:p>
        </w:tc>
        <w:tc>
          <w:tcPr>
            <w:tcW w:w="4491" w:type="dxa"/>
          </w:tcPr>
          <w:p w14:paraId="6CC1900C" w14:textId="77777777" w:rsidR="00D13A3E" w:rsidRDefault="006361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Zaliczenie laboratorium na podstawie </w:t>
            </w:r>
            <w:r>
              <w:rPr>
                <w:color w:val="000000"/>
                <w:sz w:val="22"/>
                <w:szCs w:val="22"/>
              </w:rPr>
              <w:t>sprawozdania oddanego na zajęciach nr 14 i omawianego ze studentami na zajęciach nr 15.</w:t>
            </w:r>
          </w:p>
        </w:tc>
      </w:tr>
      <w:tr w:rsidR="00D13A3E" w14:paraId="39D5D87C" w14:textId="77777777">
        <w:tc>
          <w:tcPr>
            <w:tcW w:w="9060" w:type="dxa"/>
            <w:gridSpan w:val="3"/>
          </w:tcPr>
          <w:p w14:paraId="5D81CD25" w14:textId="77777777" w:rsidR="00D13A3E" w:rsidRDefault="00636139">
            <w:pPr>
              <w:ind w:hanging="2"/>
              <w:rPr>
                <w:b/>
              </w:rPr>
            </w:pPr>
            <w:r>
              <w:rPr>
                <w:b/>
              </w:rPr>
              <w:t>P(wykład) = F1</w:t>
            </w:r>
          </w:p>
          <w:p w14:paraId="57A7E1A7" w14:textId="77777777" w:rsidR="00D13A3E" w:rsidRDefault="00636139">
            <w:pPr>
              <w:ind w:hanging="2"/>
              <w:rPr>
                <w:b/>
              </w:rPr>
            </w:pPr>
            <w:r>
              <w:rPr>
                <w:b/>
              </w:rPr>
              <w:t>P(laboratorium) = F2</w:t>
            </w:r>
          </w:p>
          <w:p w14:paraId="5E889C02" w14:textId="77777777" w:rsidR="00D13A3E" w:rsidRDefault="00D13A3E">
            <w:pPr>
              <w:rPr>
                <w:sz w:val="22"/>
                <w:szCs w:val="22"/>
              </w:rPr>
            </w:pPr>
          </w:p>
        </w:tc>
      </w:tr>
    </w:tbl>
    <w:p w14:paraId="5BDEEC21" w14:textId="77777777" w:rsidR="00D13A3E" w:rsidRDefault="00D13A3E">
      <w:pPr>
        <w:rPr>
          <w:sz w:val="12"/>
          <w:szCs w:val="12"/>
        </w:rPr>
      </w:pPr>
    </w:p>
    <w:p w14:paraId="12159B16" w14:textId="77777777" w:rsidR="00D13A3E" w:rsidRDefault="00D13A3E">
      <w:pPr>
        <w:rPr>
          <w:sz w:val="12"/>
          <w:szCs w:val="12"/>
        </w:rPr>
      </w:pPr>
    </w:p>
    <w:tbl>
      <w:tblPr>
        <w:tblStyle w:val="a8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D13A3E" w14:paraId="1DE0043B" w14:textId="77777777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EB6073" w14:textId="77777777" w:rsidR="00D13A3E" w:rsidRDefault="00636139">
            <w:pPr>
              <w:keepNext/>
              <w:spacing w:before="60" w:after="40"/>
              <w:jc w:val="center"/>
              <w:rPr>
                <w:b/>
              </w:rPr>
            </w:pPr>
            <w:r>
              <w:rPr>
                <w:b/>
              </w:rPr>
              <w:t>LITERATURA PODSTAWOWA I UZUPEŁNIAJĄCA</w:t>
            </w:r>
          </w:p>
        </w:tc>
      </w:tr>
      <w:tr w:rsidR="00D13A3E" w:rsidRPr="00F1471A" w14:paraId="453810CA" w14:textId="77777777">
        <w:trPr>
          <w:trHeight w:val="3159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0F06DA" w14:textId="77777777" w:rsidR="00D13A3E" w:rsidRDefault="00D13A3E">
            <w:pPr>
              <w:spacing w:after="60"/>
              <w:rPr>
                <w:b/>
                <w:smallCaps/>
                <w:u w:val="single"/>
              </w:rPr>
            </w:pPr>
          </w:p>
          <w:p w14:paraId="7986B49B" w14:textId="77777777" w:rsidR="00D13A3E" w:rsidRDefault="00636139">
            <w:pPr>
              <w:spacing w:after="60"/>
              <w:rPr>
                <w:b/>
                <w:smallCaps/>
                <w:u w:val="single"/>
              </w:rPr>
            </w:pPr>
            <w:r>
              <w:rPr>
                <w:b/>
                <w:smallCaps/>
                <w:u w:val="single"/>
              </w:rPr>
              <w:t>LITERATURA PODSTAWOWA:</w:t>
            </w:r>
          </w:p>
          <w:p w14:paraId="3FCB8F3A" w14:textId="77777777" w:rsidR="00D13A3E" w:rsidRDefault="00636139">
            <w:pPr>
              <w:numPr>
                <w:ilvl w:val="0"/>
                <w:numId w:val="1"/>
              </w:numPr>
            </w:pPr>
            <w:r>
              <w:t>Jarosław Żeliński, Analiza biznesowa. Praktyczne modelowanie organizacji, Helion 2016</w:t>
            </w:r>
          </w:p>
          <w:p w14:paraId="7F4273B7" w14:textId="77777777" w:rsidR="00D13A3E" w:rsidRDefault="00636139">
            <w:pPr>
              <w:numPr>
                <w:ilvl w:val="0"/>
                <w:numId w:val="1"/>
              </w:numPr>
            </w:pPr>
            <w:r>
              <w:t>Szymon Drejewicz, Zrozumieć BPMN. Modelowanie procesów biznesowych</w:t>
            </w:r>
          </w:p>
          <w:p w14:paraId="335E36E8" w14:textId="77777777" w:rsidR="00D13A3E" w:rsidRDefault="00D13A3E"/>
          <w:p w14:paraId="406D2CD6" w14:textId="77777777" w:rsidR="00D13A3E" w:rsidRDefault="00636139">
            <w:pPr>
              <w:spacing w:after="60"/>
              <w:rPr>
                <w:b/>
                <w:smallCaps/>
                <w:u w:val="single"/>
              </w:rPr>
            </w:pPr>
            <w:r>
              <w:rPr>
                <w:b/>
                <w:smallCaps/>
                <w:u w:val="single"/>
              </w:rPr>
              <w:t>LITERATURA UZUPEŁNIAJĄCA:</w:t>
            </w:r>
          </w:p>
          <w:p w14:paraId="375DDD51" w14:textId="77777777" w:rsidR="00D13A3E" w:rsidRDefault="00636139">
            <w:r>
              <w:t xml:space="preserve">      [1] Raporty (np. Gartner Group, Forester Research) na temat systemów BPMS</w:t>
            </w:r>
          </w:p>
          <w:p w14:paraId="27004285" w14:textId="77777777" w:rsidR="00D13A3E" w:rsidRPr="00F1471A" w:rsidRDefault="00636139">
            <w:pPr>
              <w:rPr>
                <w:lang w:val="en-US"/>
              </w:rPr>
            </w:pPr>
            <w:r>
              <w:t xml:space="preserve">      [2] Dokumentacja wybranego systemu BPMS (np. </w:t>
            </w:r>
            <w:r w:rsidRPr="00F1471A">
              <w:rPr>
                <w:lang w:val="en-US"/>
              </w:rPr>
              <w:t>IBM BPM, BizAgi)</w:t>
            </w:r>
          </w:p>
          <w:p w14:paraId="5004B6D7" w14:textId="77777777" w:rsidR="00D13A3E" w:rsidRPr="00F1471A" w:rsidRDefault="00636139">
            <w:pPr>
              <w:ind w:left="360"/>
              <w:rPr>
                <w:lang w:val="en-US"/>
              </w:rPr>
            </w:pPr>
            <w:r w:rsidRPr="00F1471A">
              <w:rPr>
                <w:lang w:val="en-US"/>
              </w:rPr>
              <w:t>[3] Business Analysis Body of Knowledge® (BABOK Guide®), IIBA</w:t>
            </w:r>
          </w:p>
          <w:p w14:paraId="5FE73DBB" w14:textId="77777777" w:rsidR="00D13A3E" w:rsidRPr="00F1471A" w:rsidRDefault="00D13A3E">
            <w:pPr>
              <w:rPr>
                <w:lang w:val="en-US"/>
              </w:rPr>
            </w:pPr>
          </w:p>
        </w:tc>
      </w:tr>
      <w:tr w:rsidR="00D13A3E" w14:paraId="0E75E0A4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E8F7C4" w14:textId="77777777" w:rsidR="00D13A3E" w:rsidRDefault="00636139">
            <w:pPr>
              <w:rPr>
                <w:b/>
              </w:rPr>
            </w:pPr>
            <w:r>
              <w:rPr>
                <w:b/>
              </w:rPr>
              <w:t>OPIEKUN PRZEDMIOTU (IMIĘ, NAZWISKO, ADRES E-MAIL)</w:t>
            </w:r>
          </w:p>
        </w:tc>
      </w:tr>
      <w:tr w:rsidR="00D13A3E" w14:paraId="7F9526D3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379D29" w14:textId="77777777" w:rsidR="00D13A3E" w:rsidRDefault="00636139">
            <w:pPr>
              <w:ind w:left="360"/>
              <w:rPr>
                <w:b/>
              </w:rPr>
            </w:pPr>
            <w:r>
              <w:rPr>
                <w:b/>
              </w:rPr>
              <w:t>Adam Wasilewski, adam.wasilewski@pwr.wroc.pl</w:t>
            </w:r>
          </w:p>
        </w:tc>
      </w:tr>
    </w:tbl>
    <w:p w14:paraId="17FF734D" w14:textId="77777777" w:rsidR="00D13A3E" w:rsidRDefault="00D13A3E" w:rsidP="00636139">
      <w:pPr>
        <w:pStyle w:val="Nagwek3"/>
        <w:numPr>
          <w:ilvl w:val="0"/>
          <w:numId w:val="0"/>
        </w:numPr>
        <w:jc w:val="left"/>
      </w:pPr>
    </w:p>
    <w:sectPr w:rsidR="00D13A3E">
      <w:footerReference w:type="default" r:id="rId8"/>
      <w:pgSz w:w="11906" w:h="16838"/>
      <w:pgMar w:top="1418" w:right="1418" w:bottom="1418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9E114" w14:textId="77777777" w:rsidR="00254C96" w:rsidRDefault="00636139">
      <w:r>
        <w:separator/>
      </w:r>
    </w:p>
  </w:endnote>
  <w:endnote w:type="continuationSeparator" w:id="0">
    <w:p w14:paraId="575487E9" w14:textId="77777777" w:rsidR="00254C96" w:rsidRDefault="00636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51A4B" w14:textId="77777777" w:rsidR="00D13A3E" w:rsidRDefault="00636139">
    <w:pPr>
      <w:tabs>
        <w:tab w:val="center" w:pos="4536"/>
        <w:tab w:val="right" w:pos="9072"/>
      </w:tabs>
    </w:pPr>
    <w:r>
      <w:rPr>
        <w:noProof/>
      </w:rPr>
      <mc:AlternateContent>
        <mc:Choice Requires="wpg">
          <w:drawing>
            <wp:anchor distT="0" distB="0" distL="0" distR="0" simplePos="0" relativeHeight="251658240" behindDoc="0" locked="0" layoutInCell="1" hidden="0" allowOverlap="1" wp14:anchorId="362A9D11" wp14:editId="1BD870F7">
              <wp:simplePos x="0" y="0"/>
              <wp:positionH relativeFrom="column">
                <wp:posOffset>5676900</wp:posOffset>
              </wp:positionH>
              <wp:positionV relativeFrom="paragraph">
                <wp:posOffset>0</wp:posOffset>
              </wp:positionV>
              <wp:extent cx="85090" cy="183515"/>
              <wp:effectExtent l="0" t="0" r="0" b="0"/>
              <wp:wrapSquare wrapText="bothSides" distT="0" distB="0" distL="0" distR="0"/>
              <wp:docPr id="2" name="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308218" y="3693005"/>
                        <a:ext cx="75565" cy="1739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 w14:paraId="59727AC3" w14:textId="77777777" w:rsidR="00D13A3E" w:rsidRDefault="00636139">
                          <w:pPr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</w:rPr>
                            <w:t xml:space="preserve"> PAGE 3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5676900</wp:posOffset>
              </wp:positionH>
              <wp:positionV relativeFrom="paragraph">
                <wp:posOffset>0</wp:posOffset>
              </wp:positionV>
              <wp:extent cx="85090" cy="183515"/>
              <wp:effectExtent b="0" l="0" r="0" t="0"/>
              <wp:wrapSquare wrapText="bothSides" distB="0" distT="0" distL="0" distR="0"/>
              <wp:docPr id="2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5090" cy="18351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14:paraId="26DE84AB" w14:textId="77777777" w:rsidR="00D13A3E" w:rsidRDefault="00D13A3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7142F" w14:textId="77777777" w:rsidR="00254C96" w:rsidRDefault="00636139">
      <w:r>
        <w:separator/>
      </w:r>
    </w:p>
  </w:footnote>
  <w:footnote w:type="continuationSeparator" w:id="0">
    <w:p w14:paraId="619FCF34" w14:textId="77777777" w:rsidR="00254C96" w:rsidRDefault="00636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C874F3"/>
    <w:multiLevelType w:val="multilevel"/>
    <w:tmpl w:val="DF6E34A2"/>
    <w:lvl w:ilvl="0">
      <w:start w:val="1"/>
      <w:numFmt w:val="decimal"/>
      <w:pStyle w:val="Nagwek1"/>
      <w:lvlText w:val="[%1] "/>
      <w:lvlJc w:val="left"/>
      <w:pPr>
        <w:ind w:left="720" w:hanging="360"/>
      </w:pPr>
    </w:lvl>
    <w:lvl w:ilvl="1">
      <w:start w:val="1"/>
      <w:numFmt w:val="lowerLetter"/>
      <w:pStyle w:val="Nagwek2"/>
      <w:lvlText w:val="%2."/>
      <w:lvlJc w:val="left"/>
      <w:pPr>
        <w:ind w:left="1440" w:hanging="360"/>
      </w:pPr>
    </w:lvl>
    <w:lvl w:ilvl="2">
      <w:start w:val="1"/>
      <w:numFmt w:val="lowerRoman"/>
      <w:pStyle w:val="Nagwek3"/>
      <w:lvlText w:val="%3."/>
      <w:lvlJc w:val="right"/>
      <w:pPr>
        <w:ind w:left="2160" w:hanging="180"/>
      </w:pPr>
    </w:lvl>
    <w:lvl w:ilvl="3">
      <w:start w:val="1"/>
      <w:numFmt w:val="decimal"/>
      <w:pStyle w:val="Nagwek4"/>
      <w:lvlText w:val="%4."/>
      <w:lvlJc w:val="left"/>
      <w:pPr>
        <w:ind w:left="2880" w:hanging="360"/>
      </w:pPr>
    </w:lvl>
    <w:lvl w:ilvl="4">
      <w:start w:val="1"/>
      <w:numFmt w:val="lowerLetter"/>
      <w:pStyle w:val="Nagwek5"/>
      <w:lvlText w:val="%5."/>
      <w:lvlJc w:val="left"/>
      <w:pPr>
        <w:ind w:left="3600" w:hanging="360"/>
      </w:pPr>
    </w:lvl>
    <w:lvl w:ilvl="5">
      <w:start w:val="1"/>
      <w:numFmt w:val="lowerRoman"/>
      <w:pStyle w:val="Nagwek6"/>
      <w:lvlText w:val="%6."/>
      <w:lvlJc w:val="right"/>
      <w:pPr>
        <w:ind w:left="4320" w:hanging="180"/>
      </w:pPr>
    </w:lvl>
    <w:lvl w:ilvl="6">
      <w:start w:val="1"/>
      <w:numFmt w:val="decimal"/>
      <w:pStyle w:val="Nagwek7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201A32"/>
    <w:multiLevelType w:val="multilevel"/>
    <w:tmpl w:val="6978C07E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3A3E"/>
    <w:rsid w:val="00254C96"/>
    <w:rsid w:val="00300AC1"/>
    <w:rsid w:val="00636139"/>
    <w:rsid w:val="00D13A3E"/>
    <w:rsid w:val="00DF45C0"/>
    <w:rsid w:val="00F14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C7759"/>
  <w15:docId w15:val="{E727659E-E419-4713-84D3-460BA499B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unhideWhenUsed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paragraph" w:styleId="Tekstprzypisukocowego">
    <w:name w:val="endnote text"/>
    <w:basedOn w:val="Normalny"/>
    <w:link w:val="TekstprzypisukocowegoZnak"/>
    <w:rsid w:val="00350350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350350"/>
    <w:rPr>
      <w:lang w:eastAsia="ar-SA"/>
    </w:rPr>
  </w:style>
  <w:style w:type="character" w:styleId="Odwoanieprzypisukocowego">
    <w:name w:val="endnote reference"/>
    <w:rsid w:val="00350350"/>
    <w:rPr>
      <w:vertAlign w:val="superscript"/>
    </w:rPr>
  </w:style>
  <w:style w:type="character" w:styleId="Odwoaniedokomentarza">
    <w:name w:val="annotation reference"/>
    <w:rsid w:val="00967E4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67E4A"/>
    <w:rPr>
      <w:sz w:val="20"/>
      <w:szCs w:val="20"/>
    </w:rPr>
  </w:style>
  <w:style w:type="character" w:customStyle="1" w:styleId="TekstkomentarzaZnak">
    <w:name w:val="Tekst komentarza Znak"/>
    <w:link w:val="Tekstkomentarza"/>
    <w:rsid w:val="00967E4A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967E4A"/>
    <w:rPr>
      <w:b/>
      <w:bCs/>
    </w:rPr>
  </w:style>
  <w:style w:type="character" w:customStyle="1" w:styleId="TematkomentarzaZnak">
    <w:name w:val="Temat komentarza Znak"/>
    <w:link w:val="Tematkomentarza"/>
    <w:rsid w:val="00967E4A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967E4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967E4A"/>
    <w:rPr>
      <w:rFonts w:ascii="Segoe UI" w:hAnsi="Segoe UI" w:cs="Segoe UI"/>
      <w:sz w:val="18"/>
      <w:szCs w:val="18"/>
      <w:lang w:eastAsia="ar-SA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59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MEp5FhVYagfCi7huRcPOcomA/+Q==">AMUW2mWWsHr+gG55iPz5Y5YjFz7b85uURSJFbk4u0eEukhrjfTyhSX/YWV1vzWJ7Xx0+J0JLv1pPsTBMSGx7Uuf43So4Faz5WVeWopIJpMxYxwzOmukWXoTtm/TEM8K66COrjtj9EaiL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604</Words>
  <Characters>3627</Characters>
  <Application>Microsoft Office Word</Application>
  <DocSecurity>0</DocSecurity>
  <Lines>30</Lines>
  <Paragraphs>8</Paragraphs>
  <ScaleCrop>false</ScaleCrop>
  <Company/>
  <LinksUpToDate>false</LinksUpToDate>
  <CharactersWithSpaces>4223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Ewelina Kozubek</cp:lastModifiedBy>
  <cp:revision>5</cp:revision>
  <dcterms:created xsi:type="dcterms:W3CDTF">2022-06-02T16:18:00Z</dcterms:created>
  <dcterms:modified xsi:type="dcterms:W3CDTF">2023-03-21T07:31:00Z</dcterms:modified>
</cp:coreProperties>
</file>