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57BCA" w14:textId="77777777" w:rsidR="007128C2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Zał. nr 6 do ZW 121/2020</w:t>
      </w:r>
    </w:p>
    <w:p w14:paraId="3BEABA11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</w:pP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128C2" w14:paraId="051B25E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F52B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14:paraId="54FA480A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20AA842C" w14:textId="77777777" w:rsidR="007128C2" w:rsidRDefault="00E77C4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489D4BF9" w14:textId="77777777" w:rsidR="007128C2" w:rsidRDefault="00E77C4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Podstawy inwentyki inżynierskiej</w:t>
            </w:r>
          </w:p>
          <w:p w14:paraId="55786DF1" w14:textId="77777777" w:rsidR="007128C2" w:rsidRPr="00791ED3" w:rsidRDefault="00E77C4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lang w:val="en-US"/>
              </w:rPr>
            </w:pPr>
            <w:proofErr w:type="spellStart"/>
            <w:r w:rsidRPr="00791ED3">
              <w:rPr>
                <w:b/>
                <w:color w:val="000000"/>
                <w:lang w:val="en-US"/>
              </w:rPr>
              <w:t>Nazwa</w:t>
            </w:r>
            <w:proofErr w:type="spellEnd"/>
            <w:r w:rsidRPr="00791ED3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791ED3">
              <w:rPr>
                <w:b/>
                <w:color w:val="000000"/>
                <w:lang w:val="en-US"/>
              </w:rPr>
              <w:t>przedmiotu</w:t>
            </w:r>
            <w:proofErr w:type="spellEnd"/>
            <w:r w:rsidRPr="00791ED3">
              <w:rPr>
                <w:b/>
                <w:color w:val="000000"/>
                <w:lang w:val="en-US"/>
              </w:rPr>
              <w:t xml:space="preserve"> w </w:t>
            </w:r>
            <w:proofErr w:type="spellStart"/>
            <w:r w:rsidRPr="00791ED3">
              <w:rPr>
                <w:b/>
                <w:color w:val="000000"/>
                <w:lang w:val="en-US"/>
              </w:rPr>
              <w:t>języku</w:t>
            </w:r>
            <w:proofErr w:type="spellEnd"/>
            <w:r w:rsidRPr="00791ED3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791ED3">
              <w:rPr>
                <w:b/>
                <w:color w:val="000000"/>
                <w:lang w:val="en-US"/>
              </w:rPr>
              <w:t>angielskim</w:t>
            </w:r>
            <w:proofErr w:type="spellEnd"/>
            <w:r w:rsidRPr="00791ED3">
              <w:rPr>
                <w:b/>
                <w:color w:val="000000"/>
                <w:lang w:val="en-US"/>
              </w:rPr>
              <w:t xml:space="preserve">: </w:t>
            </w:r>
            <w:r w:rsidRPr="00791ED3">
              <w:rPr>
                <w:b/>
                <w:lang w:val="en-US"/>
              </w:rPr>
              <w:t>Essentials</w:t>
            </w:r>
            <w:r w:rsidRPr="00791ED3">
              <w:rPr>
                <w:b/>
                <w:color w:val="000000"/>
                <w:lang w:val="en-US"/>
              </w:rPr>
              <w:t xml:space="preserve"> of </w:t>
            </w:r>
            <w:r w:rsidRPr="00791ED3">
              <w:rPr>
                <w:b/>
                <w:lang w:val="en-US"/>
              </w:rPr>
              <w:t>e</w:t>
            </w:r>
            <w:r w:rsidRPr="00791ED3">
              <w:rPr>
                <w:b/>
                <w:color w:val="000000"/>
                <w:lang w:val="en-US"/>
              </w:rPr>
              <w:t xml:space="preserve">ngineering </w:t>
            </w:r>
            <w:proofErr w:type="spellStart"/>
            <w:r w:rsidRPr="00791ED3">
              <w:rPr>
                <w:b/>
                <w:lang w:val="en-US"/>
              </w:rPr>
              <w:t>i</w:t>
            </w:r>
            <w:r w:rsidRPr="00791ED3">
              <w:rPr>
                <w:b/>
                <w:color w:val="000000"/>
                <w:lang w:val="en-US"/>
              </w:rPr>
              <w:t>nventic</w:t>
            </w:r>
            <w:proofErr w:type="spellEnd"/>
          </w:p>
          <w:p w14:paraId="081E9244" w14:textId="77777777" w:rsidR="007128C2" w:rsidRDefault="00E77C4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14:paraId="17DDFAC5" w14:textId="77777777" w:rsidR="007128C2" w:rsidRDefault="00E77C4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 xml:space="preserve">Specjalność:  </w:t>
            </w:r>
          </w:p>
          <w:p w14:paraId="39EA16A8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stacjonarna</w:t>
            </w:r>
          </w:p>
          <w:p w14:paraId="6474029F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obowiązkowy</w:t>
            </w:r>
          </w:p>
          <w:p w14:paraId="51957490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157744" w:rsidRPr="00157744">
              <w:rPr>
                <w:b/>
                <w:color w:val="000000"/>
              </w:rPr>
              <w:t>W08IZZ-SI0016</w:t>
            </w:r>
          </w:p>
          <w:p w14:paraId="6DA59A3E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kursów:                      NIE</w:t>
            </w:r>
          </w:p>
        </w:tc>
      </w:tr>
    </w:tbl>
    <w:p w14:paraId="7D88C4D5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2F42402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B160151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7128C2" w14:paraId="1896283C" w14:textId="77777777">
        <w:tc>
          <w:tcPr>
            <w:tcW w:w="2802" w:type="dxa"/>
          </w:tcPr>
          <w:p w14:paraId="463D8128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090A855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0896A5B1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65F1E7E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5A217B2C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517F380D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7128C2" w14:paraId="6989B673" w14:textId="77777777">
        <w:tc>
          <w:tcPr>
            <w:tcW w:w="2802" w:type="dxa"/>
          </w:tcPr>
          <w:p w14:paraId="539253A6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14:paraId="2F9FD695" w14:textId="77777777" w:rsidR="007128C2" w:rsidRDefault="009437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21F7CC5A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14:paraId="3A675157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8A85CBC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DFA61E0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128C2" w14:paraId="1D464A4F" w14:textId="77777777">
        <w:tc>
          <w:tcPr>
            <w:tcW w:w="2802" w:type="dxa"/>
          </w:tcPr>
          <w:p w14:paraId="63293F14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4065D249" w14:textId="77777777" w:rsidR="007128C2" w:rsidRDefault="009437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67" w:type="dxa"/>
            <w:vAlign w:val="center"/>
          </w:tcPr>
          <w:p w14:paraId="1D410334" w14:textId="77777777" w:rsidR="007128C2" w:rsidRDefault="009437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26" w:type="dxa"/>
            <w:vAlign w:val="center"/>
          </w:tcPr>
          <w:p w14:paraId="62249CB5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19CBC26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4EAC2F6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128C2" w14:paraId="3AE4DAFE" w14:textId="77777777">
        <w:tc>
          <w:tcPr>
            <w:tcW w:w="2802" w:type="dxa"/>
          </w:tcPr>
          <w:p w14:paraId="2C9D849A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31F4E1DC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1A898D91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14:paraId="2A08A295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51FCBB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6C595A29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128C2" w14:paraId="221EF839" w14:textId="77777777">
        <w:tc>
          <w:tcPr>
            <w:tcW w:w="2802" w:type="dxa"/>
          </w:tcPr>
          <w:p w14:paraId="78B2251A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14:paraId="654646B0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412ABAC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B50C83D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51EB570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623451B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128C2" w14:paraId="45E0D28F" w14:textId="77777777">
        <w:tc>
          <w:tcPr>
            <w:tcW w:w="2802" w:type="dxa"/>
          </w:tcPr>
          <w:p w14:paraId="19256D43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4BDD72EA" w14:textId="77777777" w:rsidR="007128C2" w:rsidRDefault="009437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098E511B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33CA20F9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C5FB1B8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E31C1B4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128C2" w14:paraId="25032997" w14:textId="77777777">
        <w:tc>
          <w:tcPr>
            <w:tcW w:w="2802" w:type="dxa"/>
          </w:tcPr>
          <w:p w14:paraId="5CFA8C51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12E5ED80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19D4F476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19B305BF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03F030AE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08830D8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3C699B2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128C2" w14:paraId="5CC5FBAF" w14:textId="77777777">
        <w:tc>
          <w:tcPr>
            <w:tcW w:w="2802" w:type="dxa"/>
          </w:tcPr>
          <w:p w14:paraId="055F5D4D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368B057A" w14:textId="77777777" w:rsidR="007128C2" w:rsidRDefault="009437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67" w:type="dxa"/>
            <w:vAlign w:val="center"/>
          </w:tcPr>
          <w:p w14:paraId="0E5DDD22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9437EB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6" w:type="dxa"/>
            <w:vAlign w:val="center"/>
          </w:tcPr>
          <w:p w14:paraId="41F92397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DD72137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121E7CA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2555778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F0969D8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772E2F60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128C2" w14:paraId="195E99B8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60A6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3E749400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Brak wymagań wstępnych.</w:t>
            </w:r>
          </w:p>
        </w:tc>
      </w:tr>
    </w:tbl>
    <w:p w14:paraId="5D3BF9E4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0EE75B2" w14:textId="77777777" w:rsidR="007128C2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7128C2" w14:paraId="5B8A5245" w14:textId="77777777">
        <w:tc>
          <w:tcPr>
            <w:tcW w:w="9210" w:type="dxa"/>
          </w:tcPr>
          <w:p w14:paraId="37260DA6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49E666EE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C1</w:t>
            </w:r>
            <w:r>
              <w:rPr>
                <w:color w:val="000000"/>
              </w:rPr>
              <w:t>: Zapoznanie się z metodami inwentycznymi oraz ich wykorzystanie do rozwiązywania problemów organizacyjnych</w:t>
            </w:r>
          </w:p>
          <w:p w14:paraId="27079932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C2.</w:t>
            </w:r>
            <w:r>
              <w:rPr>
                <w:color w:val="000000"/>
              </w:rPr>
              <w:t xml:space="preserve"> Doskonalenie umiejętności do inicjowania zmian w organizacji i uczestnictwa w ich planowaniu i wdrażaniu.</w:t>
            </w:r>
          </w:p>
          <w:p w14:paraId="698CD9BF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14:paraId="648311C2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134D2083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10E4FDAF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3BE4EFFA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58D715A6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4E665440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128C2" w14:paraId="24602763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F803" w14:textId="77777777" w:rsidR="007128C2" w:rsidRDefault="00E77C4B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0DC95FFD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wiedzy:</w:t>
            </w:r>
          </w:p>
          <w:p w14:paraId="017418AC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PEU_W01  Ma uporządkowaną wiedzę  w zakresie metod inwentycznych</w:t>
            </w:r>
          </w:p>
          <w:p w14:paraId="5DE334F5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PEU_W02  Ma wiedzę w zakresie metod generowania pomysłów, rozwiązywania problemów organizacyjnych</w:t>
            </w:r>
          </w:p>
          <w:p w14:paraId="707376DD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umiejętności:</w:t>
            </w:r>
          </w:p>
          <w:p w14:paraId="18A3FC1E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 potrafi dobrać metody inwentyczne ze względu na ich rolę, jaką pełnią w procesie rozwiązywania problemów</w:t>
            </w:r>
          </w:p>
          <w:p w14:paraId="660BB9E0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PEU_U02 potrafi wykorzystać metody inwentyczne do rzeczywistych problemów organizacyjnych</w:t>
            </w:r>
          </w:p>
          <w:p w14:paraId="6AE6C24E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14:paraId="31B914CF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Jest przygotowany do inicjowania zmian w organizacji i uczestnictwa w ich planowaniu i wdrażaniu. </w:t>
            </w:r>
          </w:p>
        </w:tc>
      </w:tr>
    </w:tbl>
    <w:p w14:paraId="17D3C0CE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498"/>
        <w:gridCol w:w="6255"/>
        <w:gridCol w:w="1477"/>
      </w:tblGrid>
      <w:tr w:rsidR="007128C2" w14:paraId="3FF5E68E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86F63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7128C2" w14:paraId="64941D2E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9ABB43" w14:textId="77777777" w:rsidR="007128C2" w:rsidRDefault="00E77C4B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E5D6" w14:textId="77777777" w:rsidR="007128C2" w:rsidRDefault="00E77C4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791ED3" w14:paraId="5EE6524B" w14:textId="77777777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050C5" w14:textId="084E12B4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rPr>
                <w:bCs/>
              </w:rPr>
              <w:t>Wy1-Wy2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74DFD" w14:textId="4D659575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8C7A7C">
              <w:rPr>
                <w:bCs/>
              </w:rPr>
              <w:t>Inwentyka, innowacje, wynalazczość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7B422" w14:textId="4238888F" w:rsidR="00791ED3" w:rsidRDefault="00480AB8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t>4</w:t>
            </w:r>
          </w:p>
        </w:tc>
      </w:tr>
      <w:tr w:rsidR="00791ED3" w14:paraId="6502A483" w14:textId="77777777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EFEE33" w14:textId="558A70E2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rPr>
                <w:bCs/>
              </w:rPr>
              <w:t>Wy3-Wy4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1E408" w14:textId="5BB1F7D2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8C7A7C">
              <w:rPr>
                <w:bCs/>
              </w:rPr>
              <w:t>Zastosowania metod  inwentycznych - obszary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5E803" w14:textId="3BCEE13E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t>4</w:t>
            </w:r>
          </w:p>
        </w:tc>
      </w:tr>
      <w:tr w:rsidR="00791ED3" w14:paraId="68CAA3C0" w14:textId="77777777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E253C" w14:textId="4D45B03B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rPr>
                <w:bCs/>
              </w:rPr>
              <w:t>Wy5-wy6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73AFF" w14:textId="19E2C0B9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8C7A7C">
              <w:rPr>
                <w:bCs/>
              </w:rPr>
              <w:t>Człowiek w procesie innowacji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F3E6C" w14:textId="76BAA3CF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t>4</w:t>
            </w:r>
          </w:p>
        </w:tc>
      </w:tr>
      <w:tr w:rsidR="00791ED3" w14:paraId="068BF40E" w14:textId="77777777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8F9E1" w14:textId="2029AAA7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rPr>
                <w:bCs/>
              </w:rPr>
              <w:t>Wy7-Wy8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7139E" w14:textId="6E6CBD24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8C7A7C">
              <w:rPr>
                <w:bCs/>
              </w:rPr>
              <w:t xml:space="preserve">Przywództwo w procesie rozwiązywania problemów organizatorskich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856F0" w14:textId="269FD515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t>4</w:t>
            </w:r>
          </w:p>
        </w:tc>
      </w:tr>
      <w:tr w:rsidR="00791ED3" w14:paraId="253E8522" w14:textId="77777777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E7FC6" w14:textId="0B03F5C0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rPr>
                <w:bCs/>
              </w:rPr>
              <w:t>Wy9-Wy10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8A73B" w14:textId="7BDCCE7A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8C7A7C">
              <w:rPr>
                <w:bCs/>
              </w:rPr>
              <w:t>Przegląd metod inwentycznych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443EB" w14:textId="0CFB9689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t>4</w:t>
            </w:r>
          </w:p>
        </w:tc>
      </w:tr>
      <w:tr w:rsidR="00791ED3" w14:paraId="57C6296B" w14:textId="77777777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63F71" w14:textId="3FB5861A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rPr>
                <w:bCs/>
              </w:rPr>
              <w:t>Wy11-Wy12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CC6F1" w14:textId="6D075D34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8C7A7C">
              <w:rPr>
                <w:bCs/>
              </w:rPr>
              <w:t>Przegląd metod inwentycznych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8CCD1" w14:textId="70D300D8" w:rsidR="00791ED3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8C7A7C">
              <w:t>4</w:t>
            </w:r>
          </w:p>
        </w:tc>
      </w:tr>
      <w:tr w:rsidR="00791ED3" w14:paraId="2142E658" w14:textId="77777777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7C371" w14:textId="69D463FD" w:rsidR="00791ED3" w:rsidRPr="008C7A7C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bCs/>
              </w:rPr>
            </w:pPr>
            <w:r w:rsidRPr="008C7A7C">
              <w:rPr>
                <w:bCs/>
              </w:rPr>
              <w:t>Wy13-Wy14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17F60" w14:textId="140CD520" w:rsidR="00791ED3" w:rsidRPr="008C7A7C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bCs/>
              </w:rPr>
            </w:pPr>
            <w:r w:rsidRPr="008C7A7C">
              <w:rPr>
                <w:bCs/>
              </w:rPr>
              <w:t>Algorytm wynalazku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037A0" w14:textId="4B58FBE6" w:rsidR="00791ED3" w:rsidRPr="008C7A7C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</w:pPr>
            <w:r w:rsidRPr="008C7A7C">
              <w:t>4</w:t>
            </w:r>
          </w:p>
        </w:tc>
      </w:tr>
      <w:tr w:rsidR="00791ED3" w14:paraId="37E420AD" w14:textId="77777777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B227A" w14:textId="2FC48723" w:rsidR="00791ED3" w:rsidRPr="008C7A7C" w:rsidRDefault="00791ED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bCs/>
              </w:rPr>
            </w:pPr>
            <w:r w:rsidRPr="008C7A7C">
              <w:rPr>
                <w:bCs/>
              </w:rPr>
              <w:t>Wy15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67E7B" w14:textId="697FF098" w:rsidR="00791ED3" w:rsidRPr="008C7A7C" w:rsidRDefault="00824EE9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bCs/>
              </w:rPr>
            </w:pPr>
            <w:r>
              <w:rPr>
                <w:bCs/>
              </w:rPr>
              <w:t>Podsumowanie</w:t>
            </w:r>
            <w:r w:rsidR="00F549A6">
              <w:rPr>
                <w:bCs/>
              </w:rPr>
              <w:t xml:space="preserve"> i ewaluacja (test)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F1E90" w14:textId="27DAC415" w:rsidR="00791ED3" w:rsidRPr="008C7A7C" w:rsidRDefault="00267003" w:rsidP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</w:pPr>
            <w:r>
              <w:t>2</w:t>
            </w:r>
          </w:p>
        </w:tc>
      </w:tr>
      <w:tr w:rsidR="007128C2" w14:paraId="4E200945" w14:textId="77777777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FD040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5140D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EE050" w14:textId="06055962" w:rsidR="007128C2" w:rsidRPr="00791ED3" w:rsidRDefault="00791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b/>
                <w:bCs/>
                <w:color w:val="000000"/>
              </w:rPr>
            </w:pPr>
            <w:r w:rsidRPr="00791ED3">
              <w:rPr>
                <w:b/>
                <w:bCs/>
                <w:color w:val="000000"/>
              </w:rPr>
              <w:t>30</w:t>
            </w:r>
          </w:p>
        </w:tc>
      </w:tr>
    </w:tbl>
    <w:p w14:paraId="3E107C5A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197F4BD5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9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237"/>
        <w:gridCol w:w="1447"/>
      </w:tblGrid>
      <w:tr w:rsidR="007128C2" w14:paraId="163D42D7" w14:textId="77777777">
        <w:tc>
          <w:tcPr>
            <w:tcW w:w="7763" w:type="dxa"/>
            <w:gridSpan w:val="2"/>
          </w:tcPr>
          <w:p w14:paraId="438CFAA1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Forma zajęć - ćwiczenia</w:t>
            </w:r>
          </w:p>
        </w:tc>
        <w:tc>
          <w:tcPr>
            <w:tcW w:w="1447" w:type="dxa"/>
          </w:tcPr>
          <w:p w14:paraId="1277BA93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7128C2" w14:paraId="1EBDDDF2" w14:textId="77777777">
        <w:tc>
          <w:tcPr>
            <w:tcW w:w="1526" w:type="dxa"/>
          </w:tcPr>
          <w:p w14:paraId="4739F6BD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</w:t>
            </w:r>
          </w:p>
        </w:tc>
        <w:tc>
          <w:tcPr>
            <w:tcW w:w="6237" w:type="dxa"/>
          </w:tcPr>
          <w:p w14:paraId="15BB9930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Zasady zaliczenia. </w:t>
            </w:r>
            <w:r>
              <w:rPr>
                <w:color w:val="000000"/>
                <w:sz w:val="22"/>
                <w:szCs w:val="22"/>
              </w:rPr>
              <w:t>Wprowadzenie</w:t>
            </w:r>
          </w:p>
        </w:tc>
        <w:tc>
          <w:tcPr>
            <w:tcW w:w="1447" w:type="dxa"/>
          </w:tcPr>
          <w:p w14:paraId="58F088D3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128C2" w14:paraId="5C118CF7" w14:textId="77777777">
        <w:tc>
          <w:tcPr>
            <w:tcW w:w="1526" w:type="dxa"/>
          </w:tcPr>
          <w:p w14:paraId="74F857D7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Ćw2- Cw3</w:t>
            </w:r>
          </w:p>
        </w:tc>
        <w:tc>
          <w:tcPr>
            <w:tcW w:w="6237" w:type="dxa"/>
          </w:tcPr>
          <w:p w14:paraId="764EC585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 inwentyczne oparte na skojarzeniach swobodnych – wybrane narzędzia</w:t>
            </w:r>
          </w:p>
        </w:tc>
        <w:tc>
          <w:tcPr>
            <w:tcW w:w="1447" w:type="dxa"/>
          </w:tcPr>
          <w:p w14:paraId="46FC673E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7128C2" w14:paraId="595DD8D1" w14:textId="77777777">
        <w:tc>
          <w:tcPr>
            <w:tcW w:w="1526" w:type="dxa"/>
          </w:tcPr>
          <w:p w14:paraId="2859B899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Ćw4- Cw5</w:t>
            </w:r>
          </w:p>
        </w:tc>
        <w:tc>
          <w:tcPr>
            <w:tcW w:w="6237" w:type="dxa"/>
          </w:tcPr>
          <w:p w14:paraId="150B8965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 inwentyczne oparte na skojarzeniach wymuszonych – wybrane narzędzia</w:t>
            </w:r>
          </w:p>
        </w:tc>
        <w:tc>
          <w:tcPr>
            <w:tcW w:w="1447" w:type="dxa"/>
          </w:tcPr>
          <w:p w14:paraId="76A2A9ED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7128C2" w14:paraId="38110AF9" w14:textId="77777777">
        <w:tc>
          <w:tcPr>
            <w:tcW w:w="1526" w:type="dxa"/>
          </w:tcPr>
          <w:p w14:paraId="00539D2D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Ćw6- Cw7</w:t>
            </w:r>
          </w:p>
        </w:tc>
        <w:tc>
          <w:tcPr>
            <w:tcW w:w="6237" w:type="dxa"/>
          </w:tcPr>
          <w:p w14:paraId="22C17342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 inwentyczne o charakterze analitycznym – wybrane narzędzia</w:t>
            </w:r>
          </w:p>
        </w:tc>
        <w:tc>
          <w:tcPr>
            <w:tcW w:w="1447" w:type="dxa"/>
          </w:tcPr>
          <w:p w14:paraId="726F6F63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7128C2" w14:paraId="219439B7" w14:textId="77777777">
        <w:tc>
          <w:tcPr>
            <w:tcW w:w="1526" w:type="dxa"/>
          </w:tcPr>
          <w:p w14:paraId="00DEBC6A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Ćw8</w:t>
            </w:r>
          </w:p>
        </w:tc>
        <w:tc>
          <w:tcPr>
            <w:tcW w:w="6237" w:type="dxa"/>
          </w:tcPr>
          <w:p w14:paraId="7BEEECB2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Prezentacje raportów. Podsumowanie zajęć</w:t>
            </w:r>
          </w:p>
        </w:tc>
        <w:tc>
          <w:tcPr>
            <w:tcW w:w="1447" w:type="dxa"/>
          </w:tcPr>
          <w:p w14:paraId="17FB5FBB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128C2" w14:paraId="59A99623" w14:textId="77777777">
        <w:tc>
          <w:tcPr>
            <w:tcW w:w="1526" w:type="dxa"/>
          </w:tcPr>
          <w:p w14:paraId="4E76DE79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237" w:type="dxa"/>
          </w:tcPr>
          <w:p w14:paraId="41419C40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47" w:type="dxa"/>
          </w:tcPr>
          <w:p w14:paraId="0D142A5B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14:paraId="59F19594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128C2" w14:paraId="510937C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38F1" w14:textId="77777777" w:rsidR="007128C2" w:rsidRDefault="00E77C4B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7128C2" w14:paraId="7D6B910D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09BC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N1. Wykład problemowy z wykorzystaniem prezentacji multimedialnej</w:t>
            </w:r>
          </w:p>
          <w:p w14:paraId="54B86AD4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N2. Studia przypadków</w:t>
            </w:r>
          </w:p>
          <w:p w14:paraId="41E738AF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Dyskusja z uczestnikami</w:t>
            </w:r>
          </w:p>
          <w:p w14:paraId="5E765A1A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N4. Praca własna studenta (indywidualnie i w grupie)</w:t>
            </w:r>
          </w:p>
        </w:tc>
      </w:tr>
    </w:tbl>
    <w:p w14:paraId="22A8985C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38E9C5FB" w14:textId="77777777" w:rsidR="00E77C4B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</w:p>
    <w:p w14:paraId="7B5D0FBD" w14:textId="77777777" w:rsidR="00E77C4B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</w:p>
    <w:p w14:paraId="3C31B288" w14:textId="77777777" w:rsidR="00E77C4B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</w:p>
    <w:p w14:paraId="599AE266" w14:textId="77777777" w:rsidR="00E77C4B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</w:p>
    <w:p w14:paraId="25EC387A" w14:textId="77777777" w:rsidR="00E77C4B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</w:p>
    <w:p w14:paraId="723F567E" w14:textId="77777777" w:rsidR="00E77C4B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</w:p>
    <w:p w14:paraId="02E60621" w14:textId="77777777" w:rsidR="00E77C4B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</w:p>
    <w:p w14:paraId="4D85D842" w14:textId="77777777" w:rsidR="00E77C4B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</w:p>
    <w:p w14:paraId="22C645A1" w14:textId="77777777" w:rsidR="007128C2" w:rsidRDefault="00E77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14:paraId="2B6A0050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b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7128C2" w14:paraId="629AAF1B" w14:textId="77777777">
        <w:tc>
          <w:tcPr>
            <w:tcW w:w="2518" w:type="dxa"/>
          </w:tcPr>
          <w:p w14:paraId="1C9ADA33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7BB1A7E5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14:paraId="6983066F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7128C2" w14:paraId="386B95B7" w14:textId="77777777">
        <w:tc>
          <w:tcPr>
            <w:tcW w:w="2518" w:type="dxa"/>
          </w:tcPr>
          <w:p w14:paraId="633C9664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126" w:type="dxa"/>
          </w:tcPr>
          <w:p w14:paraId="266276A3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14:paraId="2A6E0BCE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PEU_W02</w:t>
            </w:r>
          </w:p>
        </w:tc>
        <w:tc>
          <w:tcPr>
            <w:tcW w:w="4642" w:type="dxa"/>
          </w:tcPr>
          <w:p w14:paraId="5AC7A757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</w:t>
            </w:r>
          </w:p>
        </w:tc>
      </w:tr>
      <w:tr w:rsidR="007128C2" w14:paraId="17A8904D" w14:textId="77777777">
        <w:tc>
          <w:tcPr>
            <w:tcW w:w="2518" w:type="dxa"/>
          </w:tcPr>
          <w:p w14:paraId="125B508B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2126" w:type="dxa"/>
          </w:tcPr>
          <w:p w14:paraId="542DADC6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14:paraId="7770777E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14:paraId="30A51290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4642" w:type="dxa"/>
          </w:tcPr>
          <w:p w14:paraId="47C5E678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Raport pisemny dotyczący rozwiązania wybranych problemów</w:t>
            </w:r>
          </w:p>
          <w:p w14:paraId="0E27605D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7128C2" w14:paraId="23D7E4AB" w14:textId="77777777">
        <w:tc>
          <w:tcPr>
            <w:tcW w:w="2518" w:type="dxa"/>
          </w:tcPr>
          <w:p w14:paraId="38B49C82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2126" w:type="dxa"/>
          </w:tcPr>
          <w:p w14:paraId="03E50C75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14:paraId="051BA732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14:paraId="10E9CF9B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PEU_K01</w:t>
            </w:r>
          </w:p>
        </w:tc>
        <w:tc>
          <w:tcPr>
            <w:tcW w:w="4642" w:type="dxa"/>
          </w:tcPr>
          <w:p w14:paraId="74CE27C0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osiągniętych rezultatów</w:t>
            </w:r>
          </w:p>
        </w:tc>
      </w:tr>
      <w:tr w:rsidR="007128C2" w14:paraId="18229901" w14:textId="77777777">
        <w:trPr>
          <w:trHeight w:val="77"/>
        </w:trPr>
        <w:tc>
          <w:tcPr>
            <w:tcW w:w="9286" w:type="dxa"/>
            <w:gridSpan w:val="3"/>
          </w:tcPr>
          <w:p w14:paraId="2C6C2799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wykład = F1</w:t>
            </w:r>
          </w:p>
          <w:p w14:paraId="4C37EA41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ćwiczenia = 0.8*F2+0.2*F3</w:t>
            </w:r>
          </w:p>
        </w:tc>
      </w:tr>
    </w:tbl>
    <w:p w14:paraId="02548998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02F319D" w14:textId="77777777" w:rsidR="007128C2" w:rsidRDefault="007128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128C2" w14:paraId="610C4D2F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F9A7" w14:textId="77777777" w:rsidR="007128C2" w:rsidRDefault="00E77C4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7128C2" w14:paraId="0171FD9B" w14:textId="77777777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E5A2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14:paraId="20EB3E5C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14:paraId="7BC42656" w14:textId="77777777" w:rsidR="007128C2" w:rsidRDefault="00E77C4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[1]  Cempel Cz., Inżynieria kreatywności w projektowaniu innowacji, WNITE,  Radom 2013. </w:t>
            </w:r>
          </w:p>
          <w:p w14:paraId="2EFFA60F" w14:textId="77777777" w:rsidR="007128C2" w:rsidRDefault="00E77C4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[2]  Martyniak Z., Wstęp do inwentyki, Akademia Ekonomiczna w Krakowie, Kraków 1997.</w:t>
            </w:r>
          </w:p>
          <w:p w14:paraId="209247D2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[3]  </w:t>
            </w:r>
            <w:proofErr w:type="spellStart"/>
            <w:r>
              <w:rPr>
                <w:color w:val="000000"/>
              </w:rPr>
              <w:t>Proctor</w:t>
            </w:r>
            <w:proofErr w:type="spellEnd"/>
            <w:r>
              <w:rPr>
                <w:color w:val="000000"/>
              </w:rPr>
              <w:t xml:space="preserve"> T., Twórcze rozwiązywanie problemów, GWP, Gdańsk 2002.</w:t>
            </w:r>
          </w:p>
          <w:p w14:paraId="26DA09E0" w14:textId="77777777" w:rsidR="007128C2" w:rsidRDefault="0071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15B98DE6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14:paraId="0A857AE3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[1]  Branowski B., Metody twórczego rozwiązywania problemów inżynierskich, WKT NOT,    Poznań 1999.</w:t>
            </w:r>
          </w:p>
          <w:p w14:paraId="3DC81122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[2]  De Bono E., Myślenie lateralne, </w:t>
            </w:r>
            <w:proofErr w:type="spellStart"/>
            <w:r>
              <w:rPr>
                <w:color w:val="000000"/>
              </w:rPr>
              <w:t>Sudio</w:t>
            </w:r>
            <w:proofErr w:type="spellEnd"/>
            <w:r>
              <w:rPr>
                <w:color w:val="000000"/>
              </w:rPr>
              <w:t xml:space="preserve"> EMKA, Warszawa 2015.</w:t>
            </w:r>
          </w:p>
          <w:p w14:paraId="3F4627CF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[3]  </w:t>
            </w:r>
            <w:proofErr w:type="spellStart"/>
            <w:r>
              <w:rPr>
                <w:color w:val="000000"/>
              </w:rPr>
              <w:t>Stacewicz</w:t>
            </w:r>
            <w:proofErr w:type="spellEnd"/>
            <w:r>
              <w:rPr>
                <w:color w:val="000000"/>
              </w:rPr>
              <w:t xml:space="preserve"> M., Inżynieria twórczego myślenia,  Akia, Gdańsk 1999.</w:t>
            </w:r>
          </w:p>
        </w:tc>
      </w:tr>
      <w:tr w:rsidR="007128C2" w14:paraId="579526E0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C8C7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7128C2" w14:paraId="7D024412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47A4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prof. dr hab. inż. Zbigniew, Malara, zbigniew.malara@pwr.edu.pl </w:t>
            </w:r>
          </w:p>
          <w:p w14:paraId="1C261BB9" w14:textId="77777777" w:rsidR="007128C2" w:rsidRDefault="00E77C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dr Rafał </w:t>
            </w:r>
            <w:proofErr w:type="spellStart"/>
            <w:r>
              <w:rPr>
                <w:color w:val="000000"/>
              </w:rPr>
              <w:t>Miśko</w:t>
            </w:r>
            <w:proofErr w:type="spellEnd"/>
            <w:r>
              <w:rPr>
                <w:color w:val="000000"/>
              </w:rPr>
              <w:t>,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rafal.misko@pwr.edu.pl</w:t>
            </w:r>
          </w:p>
        </w:tc>
      </w:tr>
    </w:tbl>
    <w:p w14:paraId="5AFA6BC3" w14:textId="77777777" w:rsidR="007128C2" w:rsidRDefault="007128C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sectPr w:rsidR="007128C2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482AA" w14:textId="77777777" w:rsidR="00CD3E3D" w:rsidRDefault="00CD3E3D">
      <w:pPr>
        <w:spacing w:line="240" w:lineRule="auto"/>
        <w:ind w:left="0" w:hanging="2"/>
      </w:pPr>
      <w:r>
        <w:separator/>
      </w:r>
    </w:p>
  </w:endnote>
  <w:endnote w:type="continuationSeparator" w:id="0">
    <w:p w14:paraId="550EF349" w14:textId="77777777" w:rsidR="00CD3E3D" w:rsidRDefault="00CD3E3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9EF2D" w14:textId="77777777" w:rsidR="007128C2" w:rsidRDefault="007128C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F2820" w14:textId="77777777" w:rsidR="00CD3E3D" w:rsidRDefault="00CD3E3D">
      <w:pPr>
        <w:spacing w:line="240" w:lineRule="auto"/>
        <w:ind w:left="0" w:hanging="2"/>
      </w:pPr>
      <w:r>
        <w:separator/>
      </w:r>
    </w:p>
  </w:footnote>
  <w:footnote w:type="continuationSeparator" w:id="0">
    <w:p w14:paraId="4097A29E" w14:textId="77777777" w:rsidR="00CD3E3D" w:rsidRDefault="00CD3E3D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1317F"/>
    <w:multiLevelType w:val="multilevel"/>
    <w:tmpl w:val="074E91EE"/>
    <w:lvl w:ilvl="0">
      <w:start w:val="1"/>
      <w:numFmt w:val="decimal"/>
      <w:pStyle w:val="Nagwek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Nagwek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Nagwek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Nagwek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Nagwek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Nagwek6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Nagwek7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8C2"/>
    <w:rsid w:val="00121D6B"/>
    <w:rsid w:val="00157744"/>
    <w:rsid w:val="0016487C"/>
    <w:rsid w:val="00267003"/>
    <w:rsid w:val="00480AB8"/>
    <w:rsid w:val="007128C2"/>
    <w:rsid w:val="00791ED3"/>
    <w:rsid w:val="00824EE9"/>
    <w:rsid w:val="009437EB"/>
    <w:rsid w:val="009C5860"/>
    <w:rsid w:val="00A63587"/>
    <w:rsid w:val="00B21B40"/>
    <w:rsid w:val="00CD3E3D"/>
    <w:rsid w:val="00E77C4B"/>
    <w:rsid w:val="00F5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5116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customStyle="1" w:styleId="shorttext">
    <w:name w:val="short_text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hps">
    <w:name w:val="hps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OLy55oMjofrk8HIdQ1uIcjHWbA==">AMUW2mUsQFemFobM8uScVzvbcPes02+RsA0+QzvwrDQnUlPTRJ6zq02g6hcTO8/kgO+rsIt6u3WYAdGb/BCSLliiNUqWwS6u/aSSEVM2+rrGJm/Ml3ZRcbMB9rl+3QPpBwuOCifN/ABb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cp:lastPrinted>2023-03-03T14:28:00Z</cp:lastPrinted>
  <dcterms:created xsi:type="dcterms:W3CDTF">2023-03-03T14:28:00Z</dcterms:created>
  <dcterms:modified xsi:type="dcterms:W3CDTF">2023-03-03T14:28:00Z</dcterms:modified>
</cp:coreProperties>
</file>